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90C8" w14:textId="10C42318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742E9">
        <w:rPr>
          <w:rFonts w:ascii="標楷體" w:eastAsia="標楷體" w:hAnsi="標楷體" w:hint="eastAsia"/>
        </w:rPr>
        <w:t>※【2026020</w:t>
      </w:r>
      <w:r w:rsidRPr="00A742E9">
        <w:rPr>
          <w:rFonts w:ascii="標楷體" w:eastAsia="標楷體" w:hAnsi="標楷體" w:hint="eastAsia"/>
        </w:rPr>
        <w:t>5</w:t>
      </w:r>
      <w:r w:rsidRPr="00A742E9">
        <w:rPr>
          <w:rFonts w:ascii="標楷體" w:eastAsia="標楷體" w:hAnsi="標楷體" w:hint="eastAsia"/>
        </w:rPr>
        <w:t>早課連線‧法華經】</w:t>
      </w:r>
    </w:p>
    <w:p w14:paraId="38F6B79E" w14:textId="4736F84E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742E9">
        <w:rPr>
          <w:rFonts w:ascii="標楷體" w:eastAsia="標楷體" w:hAnsi="標楷體" w:hint="eastAsia"/>
        </w:rPr>
        <w:t>《靜思妙蓮華》</w:t>
      </w:r>
      <w:r w:rsidRPr="00A742E9">
        <w:rPr>
          <w:rFonts w:ascii="標楷體" w:eastAsia="標楷體" w:hAnsi="標楷體" w:hint="eastAsia"/>
          <w:b/>
          <w:bCs/>
        </w:rPr>
        <w:t>7</w:t>
      </w:r>
      <w:r w:rsidRPr="00A742E9">
        <w:rPr>
          <w:rFonts w:ascii="標楷體" w:eastAsia="標楷體" w:hAnsi="標楷體" w:hint="eastAsia"/>
          <w:b/>
          <w:bCs/>
        </w:rPr>
        <w:t>4</w:t>
      </w:r>
      <w:r w:rsidRPr="00A742E9">
        <w:rPr>
          <w:rFonts w:ascii="標楷體" w:eastAsia="標楷體" w:hAnsi="標楷體" w:hint="eastAsia"/>
          <w:b/>
          <w:bCs/>
        </w:rPr>
        <w:t>.</w:t>
      </w:r>
      <w:proofErr w:type="gramStart"/>
      <w:r w:rsidRPr="00A742E9">
        <w:rPr>
          <w:rFonts w:ascii="標楷體" w:eastAsia="標楷體" w:hAnsi="標楷體" w:hint="eastAsia"/>
          <w:b/>
          <w:bCs/>
        </w:rPr>
        <w:t>悲智同</w:t>
      </w:r>
      <w:proofErr w:type="gramEnd"/>
      <w:r w:rsidRPr="00A742E9">
        <w:rPr>
          <w:rFonts w:ascii="標楷體" w:eastAsia="標楷體" w:hAnsi="標楷體" w:hint="eastAsia"/>
          <w:b/>
          <w:bCs/>
        </w:rPr>
        <w:t>體</w:t>
      </w:r>
    </w:p>
    <w:p w14:paraId="1F2D64D9" w14:textId="45CD00BB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/>
        </w:rPr>
        <w:t>https://www.youtube.com/watch?v=I8uzyusHjSk&amp;t=682s</w:t>
      </w:r>
    </w:p>
    <w:p w14:paraId="6BEF0682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BD98876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742E9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3D2730E5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A742E9">
        <w:rPr>
          <w:rFonts w:ascii="標楷體" w:eastAsia="標楷體" w:hAnsi="標楷體" w:hint="eastAsia"/>
          <w:b/>
          <w:bCs/>
        </w:rPr>
        <w:t xml:space="preserve">佛心菩薩心 </w:t>
      </w:r>
    </w:p>
    <w:p w14:paraId="238B94F7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A742E9">
        <w:rPr>
          <w:rFonts w:ascii="標楷體" w:eastAsia="標楷體" w:hAnsi="標楷體" w:hint="eastAsia"/>
          <w:b/>
          <w:bCs/>
        </w:rPr>
        <w:t xml:space="preserve">普天眾生心 </w:t>
      </w:r>
    </w:p>
    <w:p w14:paraId="3CDE7E0E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A742E9">
        <w:rPr>
          <w:rFonts w:ascii="標楷體" w:eastAsia="標楷體" w:hAnsi="標楷體" w:hint="eastAsia"/>
          <w:b/>
          <w:bCs/>
        </w:rPr>
        <w:t>悲智同</w:t>
      </w:r>
      <w:proofErr w:type="gramEnd"/>
      <w:r w:rsidRPr="00A742E9">
        <w:rPr>
          <w:rFonts w:ascii="標楷體" w:eastAsia="標楷體" w:hAnsi="標楷體" w:hint="eastAsia"/>
          <w:b/>
          <w:bCs/>
        </w:rPr>
        <w:t xml:space="preserve">體一大心 </w:t>
      </w:r>
    </w:p>
    <w:p w14:paraId="3E96AD03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A742E9">
        <w:rPr>
          <w:rFonts w:ascii="標楷體" w:eastAsia="標楷體" w:hAnsi="標楷體" w:hint="eastAsia"/>
          <w:b/>
          <w:bCs/>
        </w:rPr>
        <w:t>靈山會共</w:t>
      </w:r>
      <w:proofErr w:type="gramStart"/>
      <w:r w:rsidRPr="00A742E9">
        <w:rPr>
          <w:rFonts w:ascii="標楷體" w:eastAsia="標楷體" w:hAnsi="標楷體" w:hint="eastAsia"/>
          <w:b/>
          <w:bCs/>
        </w:rPr>
        <w:t>霑</w:t>
      </w:r>
      <w:proofErr w:type="gramEnd"/>
      <w:r w:rsidRPr="00A742E9">
        <w:rPr>
          <w:rFonts w:ascii="標楷體" w:eastAsia="標楷體" w:hAnsi="標楷體" w:hint="eastAsia"/>
          <w:b/>
          <w:bCs/>
        </w:rPr>
        <w:t xml:space="preserve">法益 </w:t>
      </w:r>
    </w:p>
    <w:p w14:paraId="7879444E" w14:textId="35782255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742E9">
        <w:rPr>
          <w:rFonts w:ascii="標楷體" w:eastAsia="標楷體" w:hAnsi="標楷體" w:hint="eastAsia"/>
          <w:b/>
          <w:bCs/>
        </w:rPr>
        <w:t>同入無量義三昧</w:t>
      </w:r>
    </w:p>
    <w:p w14:paraId="5F3E5327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7508F1E1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742E9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73344876" w14:textId="534EC226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742E9">
        <w:rPr>
          <w:rFonts w:ascii="標楷體" w:eastAsia="標楷體" w:hAnsi="標楷體"/>
          <w:b/>
          <w:bCs/>
        </w:rPr>
        <w:t>◎</w:t>
      </w:r>
      <w:r w:rsidRPr="00A742E9">
        <w:rPr>
          <w:rFonts w:ascii="標楷體" w:eastAsia="標楷體" w:hAnsi="標楷體" w:hint="eastAsia"/>
          <w:b/>
          <w:bCs/>
        </w:rPr>
        <w:t>佛</w:t>
      </w:r>
      <w:proofErr w:type="gramStart"/>
      <w:r w:rsidRPr="00A742E9">
        <w:rPr>
          <w:rFonts w:ascii="標楷體" w:eastAsia="標楷體" w:hAnsi="標楷體" w:hint="eastAsia"/>
          <w:b/>
          <w:bCs/>
        </w:rPr>
        <w:t>說此經</w:t>
      </w:r>
      <w:proofErr w:type="gramEnd"/>
      <w:r w:rsidRPr="00A742E9">
        <w:rPr>
          <w:rFonts w:ascii="標楷體" w:eastAsia="標楷體" w:hAnsi="標楷體" w:hint="eastAsia"/>
          <w:b/>
          <w:bCs/>
        </w:rPr>
        <w:t>已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結</w:t>
      </w:r>
      <w:proofErr w:type="gramStart"/>
      <w:r w:rsidRPr="00A742E9">
        <w:rPr>
          <w:rFonts w:ascii="標楷體" w:eastAsia="標楷體" w:hAnsi="標楷體" w:hint="eastAsia"/>
          <w:b/>
          <w:bCs/>
        </w:rPr>
        <w:t>跏趺</w:t>
      </w:r>
      <w:proofErr w:type="gramEnd"/>
      <w:r w:rsidRPr="00A742E9">
        <w:rPr>
          <w:rFonts w:ascii="標楷體" w:eastAsia="標楷體" w:hAnsi="標楷體" w:hint="eastAsia"/>
          <w:b/>
          <w:bCs/>
        </w:rPr>
        <w:t>坐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入於無量義處三昧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身心不動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是時天雨</w:t>
      </w:r>
      <w:proofErr w:type="gramStart"/>
      <w:r w:rsidRPr="00A742E9">
        <w:rPr>
          <w:rFonts w:ascii="標楷體" w:eastAsia="標楷體" w:hAnsi="標楷體" w:hint="eastAsia"/>
          <w:b/>
          <w:bCs/>
        </w:rPr>
        <w:t>曼陀羅</w:t>
      </w:r>
      <w:proofErr w:type="gramEnd"/>
      <w:r w:rsidRPr="00A742E9">
        <w:rPr>
          <w:rFonts w:ascii="標楷體" w:eastAsia="標楷體" w:hAnsi="標楷體" w:hint="eastAsia"/>
          <w:b/>
          <w:bCs/>
        </w:rPr>
        <w:t>華</w:t>
      </w:r>
      <w:r w:rsidRPr="00A742E9">
        <w:rPr>
          <w:rFonts w:ascii="標楷體" w:eastAsia="標楷體" w:hAnsi="標楷體" w:hint="eastAsia"/>
          <w:b/>
          <w:bCs/>
        </w:rPr>
        <w:t>、</w:t>
      </w:r>
      <w:r w:rsidRPr="00A742E9">
        <w:rPr>
          <w:rFonts w:ascii="標楷體" w:eastAsia="標楷體" w:hAnsi="標楷體" w:hint="eastAsia"/>
          <w:b/>
          <w:bCs/>
        </w:rPr>
        <w:t>摩</w:t>
      </w:r>
      <w:proofErr w:type="gramStart"/>
      <w:r w:rsidRPr="00A742E9">
        <w:rPr>
          <w:rFonts w:ascii="標楷體" w:eastAsia="標楷體" w:hAnsi="標楷體" w:hint="eastAsia"/>
          <w:b/>
          <w:bCs/>
        </w:rPr>
        <w:t>訶曼陀羅</w:t>
      </w:r>
      <w:proofErr w:type="gramEnd"/>
      <w:r w:rsidRPr="00A742E9">
        <w:rPr>
          <w:rFonts w:ascii="標楷體" w:eastAsia="標楷體" w:hAnsi="標楷體" w:hint="eastAsia"/>
          <w:b/>
          <w:bCs/>
        </w:rPr>
        <w:t>華</w:t>
      </w:r>
      <w:r w:rsidRPr="00A742E9">
        <w:rPr>
          <w:rFonts w:ascii="標楷體" w:eastAsia="標楷體" w:hAnsi="標楷體" w:hint="eastAsia"/>
          <w:b/>
          <w:bCs/>
        </w:rPr>
        <w:t>、</w:t>
      </w:r>
      <w:proofErr w:type="gramStart"/>
      <w:r w:rsidRPr="00A742E9">
        <w:rPr>
          <w:rFonts w:ascii="標楷體" w:eastAsia="標楷體" w:hAnsi="標楷體" w:hint="eastAsia"/>
          <w:b/>
          <w:bCs/>
        </w:rPr>
        <w:t>曼殊沙華</w:t>
      </w:r>
      <w:proofErr w:type="gramEnd"/>
      <w:r w:rsidRPr="00A742E9">
        <w:rPr>
          <w:rFonts w:ascii="標楷體" w:eastAsia="標楷體" w:hAnsi="標楷體" w:hint="eastAsia"/>
          <w:b/>
          <w:bCs/>
        </w:rPr>
        <w:t>、</w:t>
      </w:r>
      <w:r w:rsidRPr="00A742E9">
        <w:rPr>
          <w:rFonts w:ascii="標楷體" w:eastAsia="標楷體" w:hAnsi="標楷體" w:hint="eastAsia"/>
          <w:b/>
          <w:bCs/>
        </w:rPr>
        <w:t>摩</w:t>
      </w:r>
      <w:proofErr w:type="gramStart"/>
      <w:r w:rsidRPr="00A742E9">
        <w:rPr>
          <w:rFonts w:ascii="標楷體" w:eastAsia="標楷體" w:hAnsi="標楷體" w:hint="eastAsia"/>
          <w:b/>
          <w:bCs/>
        </w:rPr>
        <w:t>訶曼殊沙華</w:t>
      </w:r>
      <w:proofErr w:type="gramEnd"/>
      <w:r w:rsidRPr="00A742E9">
        <w:rPr>
          <w:rFonts w:ascii="標楷體" w:eastAsia="標楷體" w:hAnsi="標楷體" w:hint="eastAsia"/>
          <w:b/>
          <w:bCs/>
        </w:rPr>
        <w:t>、</w:t>
      </w:r>
      <w:proofErr w:type="gramStart"/>
      <w:r w:rsidRPr="00A742E9">
        <w:rPr>
          <w:rFonts w:ascii="標楷體" w:eastAsia="標楷體" w:hAnsi="標楷體" w:hint="eastAsia"/>
          <w:b/>
          <w:bCs/>
        </w:rPr>
        <w:t>而散佛上</w:t>
      </w:r>
      <w:proofErr w:type="gramEnd"/>
      <w:r w:rsidRPr="00A742E9">
        <w:rPr>
          <w:rFonts w:ascii="標楷體" w:eastAsia="標楷體" w:hAnsi="標楷體" w:hint="eastAsia"/>
          <w:b/>
          <w:bCs/>
        </w:rPr>
        <w:t>及諸大眾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普佛世界六種震動</w:t>
      </w:r>
      <w:r w:rsidRPr="00A742E9">
        <w:rPr>
          <w:rFonts w:ascii="標楷體" w:eastAsia="標楷體" w:hAnsi="標楷體" w:hint="eastAsia"/>
          <w:b/>
          <w:bCs/>
        </w:rPr>
        <w:t>。</w:t>
      </w:r>
    </w:p>
    <w:p w14:paraId="37CCBD4C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4486CBC6" w14:textId="77777777" w:rsidR="00A742E9" w:rsidRPr="00A742E9" w:rsidRDefault="00A742E9" w:rsidP="00A742E9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742E9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1A1BF0BB" w14:textId="0AC3D2E8" w:rsidR="00A10AB3" w:rsidRPr="00A742E9" w:rsidRDefault="00A742E9" w:rsidP="00A742E9">
      <w:pPr>
        <w:spacing w:after="0" w:line="0" w:lineRule="atLeast"/>
        <w:rPr>
          <w:rFonts w:ascii="標楷體" w:eastAsia="標楷體" w:hAnsi="標楷體"/>
          <w:b/>
          <w:bCs/>
        </w:rPr>
      </w:pPr>
      <w:r w:rsidRPr="00A742E9">
        <w:rPr>
          <w:rFonts w:ascii="標楷體" w:eastAsia="標楷體" w:hAnsi="標楷體" w:hint="eastAsia"/>
          <w:b/>
          <w:bCs/>
        </w:rPr>
        <w:t>◎佛心菩薩心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普天眾生心</w:t>
      </w:r>
      <w:r w:rsidRPr="00A742E9">
        <w:rPr>
          <w:rFonts w:ascii="標楷體" w:eastAsia="標楷體" w:hAnsi="標楷體" w:hint="eastAsia"/>
          <w:b/>
          <w:bCs/>
        </w:rPr>
        <w:t>，</w:t>
      </w:r>
      <w:proofErr w:type="gramStart"/>
      <w:r w:rsidRPr="00A742E9">
        <w:rPr>
          <w:rFonts w:ascii="標楷體" w:eastAsia="標楷體" w:hAnsi="標楷體" w:hint="eastAsia"/>
          <w:b/>
          <w:bCs/>
        </w:rPr>
        <w:t>悲智同</w:t>
      </w:r>
      <w:proofErr w:type="gramEnd"/>
      <w:r w:rsidRPr="00A742E9">
        <w:rPr>
          <w:rFonts w:ascii="標楷體" w:eastAsia="標楷體" w:hAnsi="標楷體" w:hint="eastAsia"/>
          <w:b/>
          <w:bCs/>
        </w:rPr>
        <w:t>體一大心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靈山會共</w:t>
      </w:r>
      <w:proofErr w:type="gramStart"/>
      <w:r w:rsidRPr="00A742E9">
        <w:rPr>
          <w:rFonts w:ascii="標楷體" w:eastAsia="標楷體" w:hAnsi="標楷體" w:hint="eastAsia"/>
          <w:b/>
          <w:bCs/>
        </w:rPr>
        <w:t>霑</w:t>
      </w:r>
      <w:proofErr w:type="gramEnd"/>
      <w:r w:rsidRPr="00A742E9">
        <w:rPr>
          <w:rFonts w:ascii="標楷體" w:eastAsia="標楷體" w:hAnsi="標楷體" w:hint="eastAsia"/>
          <w:b/>
          <w:bCs/>
        </w:rPr>
        <w:t>法益</w:t>
      </w:r>
      <w:r w:rsidRPr="00A742E9">
        <w:rPr>
          <w:rFonts w:ascii="標楷體" w:eastAsia="標楷體" w:hAnsi="標楷體" w:hint="eastAsia"/>
          <w:b/>
          <w:bCs/>
        </w:rPr>
        <w:t>，</w:t>
      </w:r>
      <w:r w:rsidRPr="00A742E9">
        <w:rPr>
          <w:rFonts w:ascii="標楷體" w:eastAsia="標楷體" w:hAnsi="標楷體" w:hint="eastAsia"/>
          <w:b/>
          <w:bCs/>
        </w:rPr>
        <w:t>同入無量義三昧</w:t>
      </w:r>
      <w:r w:rsidRPr="00A742E9">
        <w:rPr>
          <w:rFonts w:ascii="標楷體" w:eastAsia="標楷體" w:hAnsi="標楷體" w:hint="eastAsia"/>
          <w:b/>
          <w:bCs/>
        </w:rPr>
        <w:t>。</w:t>
      </w:r>
    </w:p>
    <w:p w14:paraId="6E1141CD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/>
        </w:rPr>
      </w:pPr>
    </w:p>
    <w:p w14:paraId="21F25266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也就是要和大家分享，佛心，菩薩心，普天下眾生心，其實共為一心。這是常常對</w:t>
      </w:r>
      <w:proofErr w:type="gramStart"/>
      <w:r w:rsidRPr="00A742E9">
        <w:rPr>
          <w:rFonts w:ascii="標楷體" w:eastAsia="標楷體" w:hAnsi="標楷體" w:hint="eastAsia"/>
        </w:rPr>
        <w:t>大家說的</w:t>
      </w:r>
      <w:proofErr w:type="gramEnd"/>
      <w:r w:rsidRPr="00A742E9">
        <w:rPr>
          <w:rFonts w:ascii="標楷體" w:eastAsia="標楷體" w:hAnsi="標楷體" w:hint="eastAsia"/>
        </w:rPr>
        <w:t>，佛陀的慈悲智慧，將普天下眾生的心，</w:t>
      </w:r>
      <w:proofErr w:type="gramStart"/>
      <w:r w:rsidRPr="00A742E9">
        <w:rPr>
          <w:rFonts w:ascii="標楷體" w:eastAsia="標楷體" w:hAnsi="標楷體" w:hint="eastAsia"/>
        </w:rPr>
        <w:t>攝為與</w:t>
      </w:r>
      <w:proofErr w:type="gramEnd"/>
      <w:r w:rsidRPr="00A742E9">
        <w:rPr>
          <w:rFonts w:ascii="標楷體" w:eastAsia="標楷體" w:hAnsi="標楷體" w:hint="eastAsia"/>
        </w:rPr>
        <w:t>佛同等的大悲心，這就是佛的慈悲，佛的智慧，對眾生這分的尊重，所以我們人人也不要輕輕視自己。</w:t>
      </w:r>
    </w:p>
    <w:p w14:paraId="684FD6DD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其實我們</w:t>
      </w:r>
      <w:proofErr w:type="gramStart"/>
      <w:r w:rsidRPr="00A742E9">
        <w:rPr>
          <w:rFonts w:ascii="標楷體" w:eastAsia="標楷體" w:hAnsi="標楷體" w:hint="eastAsia"/>
        </w:rPr>
        <w:t>本具佛心</w:t>
      </w:r>
      <w:proofErr w:type="gramEnd"/>
      <w:r w:rsidRPr="00A742E9">
        <w:rPr>
          <w:rFonts w:ascii="標楷體" w:eastAsia="標楷體" w:hAnsi="標楷體" w:hint="eastAsia"/>
        </w:rPr>
        <w:t>，與佛同等的智慧，只是可惜，我們不知道多久了，一直就是在六道中，或者是在人群中</w:t>
      </w:r>
      <w:proofErr w:type="gramStart"/>
      <w:r w:rsidRPr="00A742E9">
        <w:rPr>
          <w:rFonts w:ascii="標楷體" w:eastAsia="標楷體" w:hAnsi="標楷體" w:hint="eastAsia"/>
        </w:rPr>
        <w:t>薰</w:t>
      </w:r>
      <w:proofErr w:type="gramEnd"/>
      <w:r w:rsidRPr="00A742E9">
        <w:rPr>
          <w:rFonts w:ascii="標楷體" w:eastAsia="標楷體" w:hAnsi="標楷體" w:hint="eastAsia"/>
        </w:rPr>
        <w:t>習，</w:t>
      </w:r>
      <w:proofErr w:type="gramStart"/>
      <w:r w:rsidRPr="00A742E9">
        <w:rPr>
          <w:rFonts w:ascii="標楷體" w:eastAsia="標楷體" w:hAnsi="標楷體" w:hint="eastAsia"/>
        </w:rPr>
        <w:t>薰習了</w:t>
      </w:r>
      <w:proofErr w:type="gramEnd"/>
      <w:r w:rsidRPr="00A742E9">
        <w:rPr>
          <w:rFonts w:ascii="標楷體" w:eastAsia="標楷體" w:hAnsi="標楷體" w:hint="eastAsia"/>
        </w:rPr>
        <w:t>習氣，所以佛心、智慧就模糊掉了，我們現在已經能聞道見佛，「人身難得」，「佛法難聞」，我們得到人身，聽到佛法，等同見佛的身，因為</w:t>
      </w:r>
      <w:proofErr w:type="gramStart"/>
      <w:r w:rsidRPr="00A742E9">
        <w:rPr>
          <w:rFonts w:ascii="標楷體" w:eastAsia="標楷體" w:hAnsi="標楷體" w:hint="eastAsia"/>
        </w:rPr>
        <w:t>法身永存</w:t>
      </w:r>
      <w:proofErr w:type="gramEnd"/>
      <w:r w:rsidRPr="00A742E9">
        <w:rPr>
          <w:rFonts w:ascii="標楷體" w:eastAsia="標楷體" w:hAnsi="標楷體" w:hint="eastAsia"/>
        </w:rPr>
        <w:t>。</w:t>
      </w:r>
    </w:p>
    <w:p w14:paraId="59F2C4E2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我們</w:t>
      </w:r>
      <w:proofErr w:type="gramStart"/>
      <w:r w:rsidRPr="00A742E9">
        <w:rPr>
          <w:rFonts w:ascii="標楷體" w:eastAsia="標楷體" w:hAnsi="標楷體" w:hint="eastAsia"/>
        </w:rPr>
        <w:t>已經見法而</w:t>
      </w:r>
      <w:proofErr w:type="gramEnd"/>
      <w:r w:rsidRPr="00A742E9">
        <w:rPr>
          <w:rFonts w:ascii="標楷體" w:eastAsia="標楷體" w:hAnsi="標楷體" w:hint="eastAsia"/>
        </w:rPr>
        <w:t>見佛，常常聽到佛所說法，佛陀的智慧，好像佛陀與我們同住，我們要</w:t>
      </w:r>
      <w:proofErr w:type="gramStart"/>
      <w:r w:rsidRPr="00A742E9">
        <w:rPr>
          <w:rFonts w:ascii="標楷體" w:eastAsia="標楷體" w:hAnsi="標楷體" w:hint="eastAsia"/>
        </w:rPr>
        <w:t>時時聞法起</w:t>
      </w:r>
      <w:proofErr w:type="gramEnd"/>
      <w:r w:rsidRPr="00A742E9">
        <w:rPr>
          <w:rFonts w:ascii="標楷體" w:eastAsia="標楷體" w:hAnsi="標楷體" w:hint="eastAsia"/>
        </w:rPr>
        <w:t>恭敬心，既然起恭敬心，我們發心學佛，必定要發大心，立大願，行菩薩道。所以佛心，菩薩心。</w:t>
      </w:r>
    </w:p>
    <w:p w14:paraId="517801D2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前面</w:t>
      </w:r>
      <w:proofErr w:type="gramStart"/>
      <w:r w:rsidRPr="00A742E9">
        <w:rPr>
          <w:rFonts w:ascii="標楷體" w:eastAsia="標楷體" w:hAnsi="標楷體" w:hint="eastAsia"/>
        </w:rPr>
        <w:t>我們說過了</w:t>
      </w:r>
      <w:proofErr w:type="gramEnd"/>
      <w:r w:rsidRPr="00A742E9">
        <w:rPr>
          <w:rFonts w:ascii="標楷體" w:eastAsia="標楷體" w:hAnsi="標楷體" w:hint="eastAsia"/>
        </w:rPr>
        <w:t>，在靈山會上除了出家眾，還有菩薩眾，還有天龍八部眾，不只是天、人、八部，其實是眾生的心，</w:t>
      </w:r>
      <w:proofErr w:type="gramStart"/>
      <w:r w:rsidRPr="00A742E9">
        <w:rPr>
          <w:rFonts w:ascii="標楷體" w:eastAsia="標楷體" w:hAnsi="標楷體" w:hint="eastAsia"/>
        </w:rPr>
        <w:t>都攝受</w:t>
      </w:r>
      <w:proofErr w:type="gramEnd"/>
      <w:r w:rsidRPr="00A742E9">
        <w:rPr>
          <w:rFonts w:ascii="標楷體" w:eastAsia="標楷體" w:hAnsi="標楷體" w:hint="eastAsia"/>
        </w:rPr>
        <w:t>起來，人人都具足慈悲、智慧的心，所以這是「</w:t>
      </w:r>
      <w:proofErr w:type="gramStart"/>
      <w:r w:rsidRPr="00A742E9">
        <w:rPr>
          <w:rFonts w:ascii="標楷體" w:eastAsia="標楷體" w:hAnsi="標楷體" w:hint="eastAsia"/>
        </w:rPr>
        <w:t>悲智同</w:t>
      </w:r>
      <w:proofErr w:type="gramEnd"/>
      <w:r w:rsidRPr="00A742E9">
        <w:rPr>
          <w:rFonts w:ascii="標楷體" w:eastAsia="標楷體" w:hAnsi="標楷體" w:hint="eastAsia"/>
        </w:rPr>
        <w:t>體一大心」，「</w:t>
      </w:r>
      <w:proofErr w:type="gramStart"/>
      <w:r w:rsidRPr="00A742E9">
        <w:rPr>
          <w:rFonts w:ascii="標楷體" w:eastAsia="標楷體" w:hAnsi="標楷體" w:hint="eastAsia"/>
        </w:rPr>
        <w:t>悲智同</w:t>
      </w:r>
      <w:proofErr w:type="gramEnd"/>
      <w:r w:rsidRPr="00A742E9">
        <w:rPr>
          <w:rFonts w:ascii="標楷體" w:eastAsia="標楷體" w:hAnsi="標楷體" w:hint="eastAsia"/>
        </w:rPr>
        <w:t>體一大心」，那就是回歸佛心了，是人人本</w:t>
      </w:r>
      <w:proofErr w:type="gramStart"/>
      <w:r w:rsidRPr="00A742E9">
        <w:rPr>
          <w:rFonts w:ascii="標楷體" w:eastAsia="標楷體" w:hAnsi="標楷體" w:hint="eastAsia"/>
        </w:rPr>
        <w:t>具佛性</w:t>
      </w:r>
      <w:proofErr w:type="gramEnd"/>
      <w:r w:rsidRPr="00A742E9">
        <w:rPr>
          <w:rFonts w:ascii="標楷體" w:eastAsia="標楷體" w:hAnsi="標楷體" w:hint="eastAsia"/>
        </w:rPr>
        <w:t>，人人同等。</w:t>
      </w:r>
    </w:p>
    <w:p w14:paraId="03EAA877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所以在這個</w:t>
      </w:r>
      <w:proofErr w:type="gramStart"/>
      <w:r w:rsidRPr="00A742E9">
        <w:rPr>
          <w:rFonts w:ascii="標楷體" w:eastAsia="標楷體" w:hAnsi="標楷體" w:hint="eastAsia"/>
        </w:rPr>
        <w:t>中間，</w:t>
      </w:r>
      <w:proofErr w:type="gramEnd"/>
      <w:r w:rsidRPr="00A742E9">
        <w:rPr>
          <w:rFonts w:ascii="標楷體" w:eastAsia="標楷體" w:hAnsi="標楷體" w:hint="eastAsia"/>
        </w:rPr>
        <w:t>佛陀已經開始要說菩薩法，過去的四十二年間，佛陀就是</w:t>
      </w:r>
      <w:proofErr w:type="gramStart"/>
      <w:r w:rsidRPr="00A742E9">
        <w:rPr>
          <w:rFonts w:ascii="標楷體" w:eastAsia="標楷體" w:hAnsi="標楷體" w:hint="eastAsia"/>
        </w:rPr>
        <w:t>隨機逗教</w:t>
      </w:r>
      <w:proofErr w:type="gramEnd"/>
      <w:r w:rsidRPr="00A742E9">
        <w:rPr>
          <w:rFonts w:ascii="標楷體" w:eastAsia="標楷體" w:hAnsi="標楷體" w:hint="eastAsia"/>
        </w:rPr>
        <w:t>，應時、應地、</w:t>
      </w:r>
      <w:proofErr w:type="gramStart"/>
      <w:r w:rsidRPr="00A742E9">
        <w:rPr>
          <w:rFonts w:ascii="標楷體" w:eastAsia="標楷體" w:hAnsi="標楷體" w:hint="eastAsia"/>
        </w:rPr>
        <w:t>應機說法</w:t>
      </w:r>
      <w:proofErr w:type="gramEnd"/>
      <w:r w:rsidRPr="00A742E9">
        <w:rPr>
          <w:rFonts w:ascii="標楷體" w:eastAsia="標楷體" w:hAnsi="標楷體" w:hint="eastAsia"/>
        </w:rPr>
        <w:t>，眾生的心性剛強，</w:t>
      </w:r>
      <w:proofErr w:type="gramStart"/>
      <w:r w:rsidRPr="00A742E9">
        <w:rPr>
          <w:rFonts w:ascii="標楷體" w:eastAsia="標楷體" w:hAnsi="標楷體" w:hint="eastAsia"/>
        </w:rPr>
        <w:t>難調難伏，</w:t>
      </w:r>
      <w:proofErr w:type="gramEnd"/>
      <w:r w:rsidRPr="00A742E9">
        <w:rPr>
          <w:rFonts w:ascii="標楷體" w:eastAsia="標楷體" w:hAnsi="標楷體" w:hint="eastAsia"/>
        </w:rPr>
        <w:t>佛陀</w:t>
      </w:r>
      <w:proofErr w:type="gramStart"/>
      <w:r w:rsidRPr="00A742E9">
        <w:rPr>
          <w:rFonts w:ascii="標楷體" w:eastAsia="標楷體" w:hAnsi="標楷體" w:hint="eastAsia"/>
        </w:rPr>
        <w:t>為了調伏眾生</w:t>
      </w:r>
      <w:proofErr w:type="gramEnd"/>
      <w:r w:rsidRPr="00A742E9">
        <w:rPr>
          <w:rFonts w:ascii="標楷體" w:eastAsia="標楷體" w:hAnsi="標楷體" w:hint="eastAsia"/>
        </w:rPr>
        <w:t>，就要隨機、隨地、隨緣，這樣來施教。</w:t>
      </w:r>
    </w:p>
    <w:p w14:paraId="5C4D822B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到了靈山會，那就是接受了佛法調教之後，人或者是臨會的大眾，人人心開始轉小向大，共同一個心，就是要求法，在這個法會中「共</w:t>
      </w:r>
      <w:proofErr w:type="gramStart"/>
      <w:r w:rsidRPr="00A742E9">
        <w:rPr>
          <w:rFonts w:ascii="標楷體" w:eastAsia="標楷體" w:hAnsi="標楷體" w:hint="eastAsia"/>
        </w:rPr>
        <w:t>霑</w:t>
      </w:r>
      <w:proofErr w:type="gramEnd"/>
      <w:r w:rsidRPr="00A742E9">
        <w:rPr>
          <w:rFonts w:ascii="標楷體" w:eastAsia="標楷體" w:hAnsi="標楷體" w:hint="eastAsia"/>
        </w:rPr>
        <w:t>法益」，大家在聽，同樣有得到這個法，對自己的利益，我們聽了，我們歡喜了解，這就得到</w:t>
      </w:r>
      <w:proofErr w:type="gramStart"/>
      <w:r w:rsidRPr="00A742E9">
        <w:rPr>
          <w:rFonts w:ascii="標楷體" w:eastAsia="標楷體" w:hAnsi="標楷體" w:hint="eastAsia"/>
        </w:rPr>
        <w:t>法益了</w:t>
      </w:r>
      <w:proofErr w:type="gramEnd"/>
      <w:r w:rsidRPr="00A742E9">
        <w:rPr>
          <w:rFonts w:ascii="標楷體" w:eastAsia="標楷體" w:hAnsi="標楷體" w:hint="eastAsia"/>
        </w:rPr>
        <w:t>，所以「同入無量義三昧」。</w:t>
      </w:r>
    </w:p>
    <w:p w14:paraId="24879A84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佛陀經講完了，他入無量義三昧，大家既然是學佛，</w:t>
      </w:r>
      <w:proofErr w:type="gramStart"/>
      <w:r w:rsidRPr="00A742E9">
        <w:rPr>
          <w:rFonts w:ascii="標楷體" w:eastAsia="標楷體" w:hAnsi="標楷體" w:hint="eastAsia"/>
        </w:rPr>
        <w:t>看佛入三昧</w:t>
      </w:r>
      <w:proofErr w:type="gramEnd"/>
      <w:r w:rsidRPr="00A742E9">
        <w:rPr>
          <w:rFonts w:ascii="標楷體" w:eastAsia="標楷體" w:hAnsi="標楷體" w:hint="eastAsia"/>
        </w:rPr>
        <w:t>，大家身心也不敢動搖，繼續在那裡坐定，大家坐定了，在那個地方，這是描寫大會的境</w:t>
      </w:r>
      <w:r w:rsidRPr="00A742E9">
        <w:rPr>
          <w:rFonts w:ascii="標楷體" w:eastAsia="標楷體" w:hAnsi="標楷體" w:hint="eastAsia"/>
        </w:rPr>
        <w:lastRenderedPageBreak/>
        <w:t>界。</w:t>
      </w:r>
    </w:p>
    <w:p w14:paraId="013F8D34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所以在前面那一段經文，</w:t>
      </w:r>
      <w:proofErr w:type="gramStart"/>
      <w:r w:rsidRPr="00A742E9">
        <w:rPr>
          <w:rFonts w:ascii="標楷體" w:eastAsia="標楷體" w:hAnsi="標楷體" w:hint="eastAsia"/>
        </w:rPr>
        <w:t>在坐</w:t>
      </w:r>
      <w:proofErr w:type="gramEnd"/>
      <w:r w:rsidRPr="00A742E9">
        <w:rPr>
          <w:rFonts w:ascii="標楷體" w:eastAsia="標楷體" w:hAnsi="標楷體" w:hint="eastAsia"/>
        </w:rPr>
        <w:t>下來，大家身心定下來的那個時候，天雨</w:t>
      </w:r>
      <w:proofErr w:type="gramStart"/>
      <w:r w:rsidRPr="00A742E9">
        <w:rPr>
          <w:rFonts w:ascii="標楷體" w:eastAsia="標楷體" w:hAnsi="標楷體" w:hint="eastAsia"/>
        </w:rPr>
        <w:t>曼陀羅</w:t>
      </w:r>
      <w:proofErr w:type="gramEnd"/>
      <w:r w:rsidRPr="00A742E9">
        <w:rPr>
          <w:rFonts w:ascii="標楷體" w:eastAsia="標楷體" w:hAnsi="標楷體" w:hint="eastAsia"/>
        </w:rPr>
        <w:t>華，摩</w:t>
      </w:r>
      <w:proofErr w:type="gramStart"/>
      <w:r w:rsidRPr="00A742E9">
        <w:rPr>
          <w:rFonts w:ascii="標楷體" w:eastAsia="標楷體" w:hAnsi="標楷體" w:hint="eastAsia"/>
        </w:rPr>
        <w:t>訶曼陀羅</w:t>
      </w:r>
      <w:proofErr w:type="gramEnd"/>
      <w:r w:rsidRPr="00A742E9">
        <w:rPr>
          <w:rFonts w:ascii="標楷體" w:eastAsia="標楷體" w:hAnsi="標楷體" w:hint="eastAsia"/>
        </w:rPr>
        <w:t>華，還有</w:t>
      </w:r>
      <w:proofErr w:type="gramStart"/>
      <w:r w:rsidRPr="00A742E9">
        <w:rPr>
          <w:rFonts w:ascii="標楷體" w:eastAsia="標楷體" w:hAnsi="標楷體" w:hint="eastAsia"/>
        </w:rPr>
        <w:t>曼殊沙華</w:t>
      </w:r>
      <w:proofErr w:type="gramEnd"/>
      <w:r w:rsidRPr="00A742E9">
        <w:rPr>
          <w:rFonts w:ascii="標楷體" w:eastAsia="標楷體" w:hAnsi="標楷體" w:hint="eastAsia"/>
        </w:rPr>
        <w:t>，摩</w:t>
      </w:r>
      <w:proofErr w:type="gramStart"/>
      <w:r w:rsidRPr="00A742E9">
        <w:rPr>
          <w:rFonts w:ascii="標楷體" w:eastAsia="標楷體" w:hAnsi="標楷體" w:hint="eastAsia"/>
        </w:rPr>
        <w:t>訶曼殊沙華</w:t>
      </w:r>
      <w:proofErr w:type="gramEnd"/>
      <w:r w:rsidRPr="00A742E9">
        <w:rPr>
          <w:rFonts w:ascii="標楷體" w:eastAsia="標楷體" w:hAnsi="標楷體" w:hint="eastAsia"/>
        </w:rPr>
        <w:t>，天雨四花，在那個中間</w:t>
      </w:r>
      <w:proofErr w:type="gramStart"/>
      <w:r w:rsidRPr="00A742E9">
        <w:rPr>
          <w:rFonts w:ascii="標楷體" w:eastAsia="標楷體" w:hAnsi="標楷體" w:hint="eastAsia"/>
        </w:rPr>
        <w:t>而散佛上</w:t>
      </w:r>
      <w:proofErr w:type="gramEnd"/>
      <w:r w:rsidRPr="00A742E9">
        <w:rPr>
          <w:rFonts w:ascii="標楷體" w:eastAsia="標楷體" w:hAnsi="標楷體" w:hint="eastAsia"/>
        </w:rPr>
        <w:t>，在那</w:t>
      </w:r>
      <w:proofErr w:type="gramStart"/>
      <w:r w:rsidRPr="00A742E9">
        <w:rPr>
          <w:rFonts w:ascii="標楷體" w:eastAsia="標楷體" w:hAnsi="標楷體" w:hint="eastAsia"/>
        </w:rPr>
        <w:t>中間，</w:t>
      </w:r>
      <w:proofErr w:type="gramEnd"/>
      <w:r w:rsidRPr="00A742E9">
        <w:rPr>
          <w:rFonts w:ascii="標楷體" w:eastAsia="標楷體" w:hAnsi="標楷體" w:hint="eastAsia"/>
        </w:rPr>
        <w:t>「普佛世界」，「六種震動」大家的心境很靜謐的時候，</w:t>
      </w:r>
      <w:proofErr w:type="gramStart"/>
      <w:r w:rsidRPr="00A742E9">
        <w:rPr>
          <w:rFonts w:ascii="標楷體" w:eastAsia="標楷體" w:hAnsi="標楷體" w:hint="eastAsia"/>
        </w:rPr>
        <w:t>天雨花</w:t>
      </w:r>
      <w:proofErr w:type="gramEnd"/>
      <w:r w:rsidRPr="00A742E9">
        <w:rPr>
          <w:rFonts w:ascii="標楷體" w:eastAsia="標楷體" w:hAnsi="標楷體" w:hint="eastAsia"/>
        </w:rPr>
        <w:t>，地震動，那個場面，大家的心有各種不相同。</w:t>
      </w:r>
    </w:p>
    <w:p w14:paraId="7E18AFCC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/>
        </w:rPr>
      </w:pPr>
    </w:p>
    <w:p w14:paraId="0D4FB321" w14:textId="1A7BA691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  <w:b/>
          <w:bCs/>
        </w:rPr>
        <w:t>佛</w:t>
      </w:r>
      <w:proofErr w:type="gramStart"/>
      <w:r w:rsidRPr="00A742E9">
        <w:rPr>
          <w:rFonts w:ascii="標楷體" w:eastAsia="標楷體" w:hAnsi="標楷體" w:hint="eastAsia"/>
          <w:b/>
          <w:bCs/>
        </w:rPr>
        <w:t>說此經</w:t>
      </w:r>
      <w:proofErr w:type="gramEnd"/>
      <w:r w:rsidRPr="00A742E9">
        <w:rPr>
          <w:rFonts w:ascii="標楷體" w:eastAsia="標楷體" w:hAnsi="標楷體" w:hint="eastAsia"/>
          <w:b/>
          <w:bCs/>
        </w:rPr>
        <w:t>已，結</w:t>
      </w:r>
      <w:proofErr w:type="gramStart"/>
      <w:r w:rsidRPr="00A742E9">
        <w:rPr>
          <w:rFonts w:ascii="標楷體" w:eastAsia="標楷體" w:hAnsi="標楷體" w:hint="eastAsia"/>
          <w:b/>
          <w:bCs/>
        </w:rPr>
        <w:t>跏趺</w:t>
      </w:r>
      <w:proofErr w:type="gramEnd"/>
      <w:r w:rsidRPr="00A742E9">
        <w:rPr>
          <w:rFonts w:ascii="標楷體" w:eastAsia="標楷體" w:hAnsi="標楷體" w:hint="eastAsia"/>
          <w:b/>
          <w:bCs/>
        </w:rPr>
        <w:t>坐，入於無量義處三昧，身心不動，是時天雨</w:t>
      </w:r>
      <w:proofErr w:type="gramStart"/>
      <w:r w:rsidRPr="00A742E9">
        <w:rPr>
          <w:rFonts w:ascii="標楷體" w:eastAsia="標楷體" w:hAnsi="標楷體" w:hint="eastAsia"/>
          <w:b/>
          <w:bCs/>
        </w:rPr>
        <w:t>曼陀羅</w:t>
      </w:r>
      <w:proofErr w:type="gramEnd"/>
      <w:r w:rsidRPr="00A742E9">
        <w:rPr>
          <w:rFonts w:ascii="標楷體" w:eastAsia="標楷體" w:hAnsi="標楷體" w:hint="eastAsia"/>
          <w:b/>
          <w:bCs/>
        </w:rPr>
        <w:t>華、摩</w:t>
      </w:r>
      <w:proofErr w:type="gramStart"/>
      <w:r w:rsidRPr="00A742E9">
        <w:rPr>
          <w:rFonts w:ascii="標楷體" w:eastAsia="標楷體" w:hAnsi="標楷體" w:hint="eastAsia"/>
          <w:b/>
          <w:bCs/>
        </w:rPr>
        <w:t>訶曼陀羅</w:t>
      </w:r>
      <w:proofErr w:type="gramEnd"/>
      <w:r w:rsidRPr="00A742E9">
        <w:rPr>
          <w:rFonts w:ascii="標楷體" w:eastAsia="標楷體" w:hAnsi="標楷體" w:hint="eastAsia"/>
          <w:b/>
          <w:bCs/>
        </w:rPr>
        <w:t>華、</w:t>
      </w:r>
      <w:proofErr w:type="gramStart"/>
      <w:r w:rsidRPr="00A742E9">
        <w:rPr>
          <w:rFonts w:ascii="標楷體" w:eastAsia="標楷體" w:hAnsi="標楷體" w:hint="eastAsia"/>
          <w:b/>
          <w:bCs/>
        </w:rPr>
        <w:t>曼殊沙華</w:t>
      </w:r>
      <w:proofErr w:type="gramEnd"/>
      <w:r w:rsidRPr="00A742E9">
        <w:rPr>
          <w:rFonts w:ascii="標楷體" w:eastAsia="標楷體" w:hAnsi="標楷體" w:hint="eastAsia"/>
          <w:b/>
          <w:bCs/>
        </w:rPr>
        <w:t>、摩</w:t>
      </w:r>
      <w:proofErr w:type="gramStart"/>
      <w:r w:rsidRPr="00A742E9">
        <w:rPr>
          <w:rFonts w:ascii="標楷體" w:eastAsia="標楷體" w:hAnsi="標楷體" w:hint="eastAsia"/>
          <w:b/>
          <w:bCs/>
        </w:rPr>
        <w:t>訶曼殊沙華</w:t>
      </w:r>
      <w:proofErr w:type="gramEnd"/>
      <w:r w:rsidRPr="00A742E9">
        <w:rPr>
          <w:rFonts w:ascii="標楷體" w:eastAsia="標楷體" w:hAnsi="標楷體" w:hint="eastAsia"/>
          <w:b/>
          <w:bCs/>
        </w:rPr>
        <w:t>、</w:t>
      </w:r>
      <w:proofErr w:type="gramStart"/>
      <w:r w:rsidRPr="00A742E9">
        <w:rPr>
          <w:rFonts w:ascii="標楷體" w:eastAsia="標楷體" w:hAnsi="標楷體" w:hint="eastAsia"/>
          <w:b/>
          <w:bCs/>
        </w:rPr>
        <w:t>而散佛上</w:t>
      </w:r>
      <w:proofErr w:type="gramEnd"/>
      <w:r w:rsidRPr="00A742E9">
        <w:rPr>
          <w:rFonts w:ascii="標楷體" w:eastAsia="標楷體" w:hAnsi="標楷體" w:hint="eastAsia"/>
          <w:b/>
          <w:bCs/>
        </w:rPr>
        <w:t>及諸大眾，普佛世界六種震動。《法華經序品第一》</w:t>
      </w:r>
    </w:p>
    <w:p w14:paraId="4597BA07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/>
        </w:rPr>
      </w:pPr>
    </w:p>
    <w:p w14:paraId="68C86B7E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「</w:t>
      </w:r>
      <w:proofErr w:type="gramStart"/>
      <w:r w:rsidRPr="00A742E9">
        <w:rPr>
          <w:rFonts w:ascii="標楷體" w:eastAsia="標楷體" w:hAnsi="標楷體" w:hint="eastAsia"/>
        </w:rPr>
        <w:t>天雨花</w:t>
      </w:r>
      <w:proofErr w:type="gramEnd"/>
      <w:r w:rsidRPr="00A742E9">
        <w:rPr>
          <w:rFonts w:ascii="標楷體" w:eastAsia="標楷體" w:hAnsi="標楷體" w:hint="eastAsia"/>
        </w:rPr>
        <w:t>」，說不定那個時候，那個會場，風一吹來，樹、花、葉這樣散落下來，這是一個文章的描寫。</w:t>
      </w:r>
    </w:p>
    <w:p w14:paraId="6BD0AF84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說不定那時候，有地震動的時刻，就是這個境界，地震動，人會怕，不過若是善解的話，你們記得嗎？有時候，我們在做早課的時候，大家已經坐下來了，突然間地震了，是不是大家要</w:t>
      </w:r>
      <w:proofErr w:type="gramStart"/>
      <w:r w:rsidRPr="00A742E9">
        <w:rPr>
          <w:rFonts w:ascii="標楷體" w:eastAsia="標楷體" w:hAnsi="標楷體" w:hint="eastAsia"/>
        </w:rPr>
        <w:t>趕快跑呢</w:t>
      </w:r>
      <w:proofErr w:type="gramEnd"/>
      <w:r w:rsidRPr="00A742E9">
        <w:rPr>
          <w:rFonts w:ascii="標楷體" w:eastAsia="標楷體" w:hAnsi="標楷體" w:hint="eastAsia"/>
        </w:rPr>
        <w:t>？沒有，我們也曾遇過，地震，只是心這樣震一下，說不怕，也不是真的，但是善解，因為大家在這個環境，人人都是靜下來的時候，佛也坐在那裡也入定了，那個境界，假如剛好是地震的時候，將它善解。</w:t>
      </w:r>
    </w:p>
    <w:p w14:paraId="3FEA46A0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我們記得嗎？</w:t>
      </w:r>
      <w:proofErr w:type="gramStart"/>
      <w:r w:rsidRPr="00A742E9">
        <w:rPr>
          <w:rFonts w:ascii="標楷體" w:eastAsia="標楷體" w:hAnsi="標楷體" w:hint="eastAsia"/>
        </w:rPr>
        <w:t>莫拉克</w:t>
      </w:r>
      <w:proofErr w:type="gramEnd"/>
      <w:r w:rsidRPr="00A742E9">
        <w:rPr>
          <w:rFonts w:ascii="標楷體" w:eastAsia="標楷體" w:hAnsi="標楷體" w:hint="eastAsia"/>
        </w:rPr>
        <w:t>颱風，南部帶來了很大的災難，因為山崩下去，大水沖流掉，家園破壞了，人命損傷，那段時間，喚起了很多人同體大悲。</w:t>
      </w:r>
    </w:p>
    <w:p w14:paraId="19A442B7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記得嗎？慈濟人從</w:t>
      </w:r>
      <w:proofErr w:type="gramStart"/>
      <w:r w:rsidRPr="00A742E9">
        <w:rPr>
          <w:rFonts w:ascii="標楷體" w:eastAsia="標楷體" w:hAnsi="標楷體" w:hint="eastAsia"/>
        </w:rPr>
        <w:t>北部、中部，</w:t>
      </w:r>
      <w:proofErr w:type="gramEnd"/>
      <w:r w:rsidRPr="00A742E9">
        <w:rPr>
          <w:rFonts w:ascii="標楷體" w:eastAsia="標楷體" w:hAnsi="標楷體" w:hint="eastAsia"/>
        </w:rPr>
        <w:t>整個往南部去救援，不管是動員了慈善的物資，捐贈</w:t>
      </w:r>
      <w:proofErr w:type="gramStart"/>
      <w:r w:rsidRPr="00A742E9">
        <w:rPr>
          <w:rFonts w:ascii="標楷體" w:eastAsia="標楷體" w:hAnsi="標楷體" w:hint="eastAsia"/>
        </w:rPr>
        <w:t>以外，</w:t>
      </w:r>
      <w:proofErr w:type="gramEnd"/>
      <w:r w:rsidRPr="00A742E9">
        <w:rPr>
          <w:rFonts w:ascii="標楷體" w:eastAsia="標楷體" w:hAnsi="標楷體" w:hint="eastAsia"/>
        </w:rPr>
        <w:t>動員了人力去打掃，同時醫療</w:t>
      </w:r>
      <w:proofErr w:type="gramStart"/>
      <w:r w:rsidRPr="00A742E9">
        <w:rPr>
          <w:rFonts w:ascii="標楷體" w:eastAsia="標楷體" w:hAnsi="標楷體" w:hint="eastAsia"/>
        </w:rPr>
        <w:t>義診都動</w:t>
      </w:r>
      <w:proofErr w:type="gramEnd"/>
      <w:r w:rsidRPr="00A742E9">
        <w:rPr>
          <w:rFonts w:ascii="標楷體" w:eastAsia="標楷體" w:hAnsi="標楷體" w:hint="eastAsia"/>
        </w:rPr>
        <w:t>起來，那時候慈濟所有的地方，在全球有五十二國家，人人</w:t>
      </w:r>
      <w:proofErr w:type="gramStart"/>
      <w:r w:rsidRPr="00A742E9">
        <w:rPr>
          <w:rFonts w:ascii="標楷體" w:eastAsia="標楷體" w:hAnsi="標楷體" w:hint="eastAsia"/>
        </w:rPr>
        <w:t>的悲智</w:t>
      </w:r>
      <w:proofErr w:type="gramEnd"/>
      <w:r w:rsidRPr="00A742E9">
        <w:rPr>
          <w:rFonts w:ascii="標楷體" w:eastAsia="標楷體" w:hAnsi="標楷體" w:hint="eastAsia"/>
        </w:rPr>
        <w:t>、愛心都啟動起來。</w:t>
      </w:r>
    </w:p>
    <w:p w14:paraId="4DA0311C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遙遠的地方無法回來出力，但是他們就地勸</w:t>
      </w:r>
      <w:proofErr w:type="gramStart"/>
      <w:r w:rsidRPr="00A742E9">
        <w:rPr>
          <w:rFonts w:ascii="標楷體" w:eastAsia="標楷體" w:hAnsi="標楷體" w:hint="eastAsia"/>
        </w:rPr>
        <w:t>募</w:t>
      </w:r>
      <w:proofErr w:type="gramEnd"/>
      <w:r w:rsidRPr="00A742E9">
        <w:rPr>
          <w:rFonts w:ascii="標楷體" w:eastAsia="標楷體" w:hAnsi="標楷體" w:hint="eastAsia"/>
        </w:rPr>
        <w:t>，向他們僑居地的國家，捧著那個愛心箱，在人群中鞠躬，來呼籲，說：「大家請你們，募你們一分的愛心，募你們一分的祝福，在臺灣</w:t>
      </w:r>
      <w:proofErr w:type="gramStart"/>
      <w:r w:rsidRPr="00A742E9">
        <w:rPr>
          <w:rFonts w:ascii="標楷體" w:eastAsia="標楷體" w:hAnsi="標楷體" w:hint="eastAsia"/>
        </w:rPr>
        <w:t>有莫拉克</w:t>
      </w:r>
      <w:proofErr w:type="gramEnd"/>
      <w:r w:rsidRPr="00A742E9">
        <w:rPr>
          <w:rFonts w:ascii="標楷體" w:eastAsia="標楷體" w:hAnsi="標楷體" w:hint="eastAsia"/>
        </w:rPr>
        <w:t>颱風，損傷了中南部的山區，有很多的人受災難，希望人人發一分的愛心。」</w:t>
      </w:r>
    </w:p>
    <w:p w14:paraId="1588D5B8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看那個時候，雖然他們住得很遠，和我們不同的國家，不同的地方，看到他們的錄影傳回來，穿得</w:t>
      </w:r>
      <w:proofErr w:type="gramStart"/>
      <w:r w:rsidRPr="00A742E9">
        <w:rPr>
          <w:rFonts w:ascii="標楷體" w:eastAsia="標楷體" w:hAnsi="標楷體" w:hint="eastAsia"/>
        </w:rPr>
        <w:t>佷</w:t>
      </w:r>
      <w:proofErr w:type="gramEnd"/>
      <w:r w:rsidRPr="00A742E9">
        <w:rPr>
          <w:rFonts w:ascii="標楷體" w:eastAsia="標楷體" w:hAnsi="標楷體" w:hint="eastAsia"/>
        </w:rPr>
        <w:t>厚，在霜雪中捧那個愛心箱，彎腰鞠躬，</w:t>
      </w:r>
      <w:proofErr w:type="gramStart"/>
      <w:r w:rsidRPr="00A742E9">
        <w:rPr>
          <w:rFonts w:ascii="標楷體" w:eastAsia="標楷體" w:hAnsi="標楷體" w:hint="eastAsia"/>
        </w:rPr>
        <w:t>要募人</w:t>
      </w:r>
      <w:proofErr w:type="gramEnd"/>
      <w:r w:rsidRPr="00A742E9">
        <w:rPr>
          <w:rFonts w:ascii="標楷體" w:eastAsia="標楷體" w:hAnsi="標楷體" w:hint="eastAsia"/>
        </w:rPr>
        <w:t>一分的愛心，</w:t>
      </w:r>
      <w:proofErr w:type="gramStart"/>
      <w:r w:rsidRPr="00A742E9">
        <w:rPr>
          <w:rFonts w:ascii="標楷體" w:eastAsia="標楷體" w:hAnsi="標楷體" w:hint="eastAsia"/>
        </w:rPr>
        <w:t>募人一分</w:t>
      </w:r>
      <w:proofErr w:type="gramEnd"/>
      <w:r w:rsidRPr="00A742E9">
        <w:rPr>
          <w:rFonts w:ascii="標楷體" w:eastAsia="標楷體" w:hAnsi="標楷體" w:hint="eastAsia"/>
        </w:rPr>
        <w:t>的祝福，很感動。</w:t>
      </w:r>
    </w:p>
    <w:p w14:paraId="3D7B9F74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有的地方，看到的景象，那就是烈日當空，人捧著愛心箱，滿頭大汗，全身都是溼透的衣服，還是同樣在那裡勸</w:t>
      </w:r>
      <w:proofErr w:type="gramStart"/>
      <w:r w:rsidRPr="00A742E9">
        <w:rPr>
          <w:rFonts w:ascii="標楷體" w:eastAsia="標楷體" w:hAnsi="標楷體" w:hint="eastAsia"/>
        </w:rPr>
        <w:t>募</w:t>
      </w:r>
      <w:proofErr w:type="gramEnd"/>
      <w:r w:rsidRPr="00A742E9">
        <w:rPr>
          <w:rFonts w:ascii="標楷體" w:eastAsia="標楷體" w:hAnsi="標楷體" w:hint="eastAsia"/>
        </w:rPr>
        <w:t>，募愛心、募祝福，想，這不就是同體大悲</w:t>
      </w:r>
      <w:proofErr w:type="gramStart"/>
      <w:r w:rsidRPr="00A742E9">
        <w:rPr>
          <w:rFonts w:ascii="標楷體" w:eastAsia="標楷體" w:hAnsi="標楷體" w:hint="eastAsia"/>
        </w:rPr>
        <w:t>的心嗎</w:t>
      </w:r>
      <w:proofErr w:type="gramEnd"/>
      <w:r w:rsidRPr="00A742E9">
        <w:rPr>
          <w:rFonts w:ascii="標楷體" w:eastAsia="標楷體" w:hAnsi="標楷體" w:hint="eastAsia"/>
        </w:rPr>
        <w:t>？他可以放下身段，這不就是智慧嗎？</w:t>
      </w:r>
    </w:p>
    <w:p w14:paraId="4AA0F40A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智慧，就是要人</w:t>
      </w:r>
      <w:proofErr w:type="gramStart"/>
      <w:r w:rsidRPr="00A742E9">
        <w:rPr>
          <w:rFonts w:ascii="標楷體" w:eastAsia="標楷體" w:hAnsi="標楷體" w:hint="eastAsia"/>
        </w:rPr>
        <w:t>人</w:t>
      </w:r>
      <w:proofErr w:type="gramEnd"/>
      <w:r w:rsidRPr="00A742E9">
        <w:rPr>
          <w:rFonts w:ascii="標楷體" w:eastAsia="標楷體" w:hAnsi="標楷體" w:hint="eastAsia"/>
        </w:rPr>
        <w:t>提高警覺，雖然臺灣離我們很遠，同樣在地球上，驚</w:t>
      </w:r>
      <w:proofErr w:type="gramStart"/>
      <w:r w:rsidRPr="00A742E9">
        <w:rPr>
          <w:rFonts w:ascii="標楷體" w:eastAsia="標楷體" w:hAnsi="標楷體" w:hint="eastAsia"/>
        </w:rPr>
        <w:t>世</w:t>
      </w:r>
      <w:proofErr w:type="gramEnd"/>
      <w:r w:rsidRPr="00A742E9">
        <w:rPr>
          <w:rFonts w:ascii="標楷體" w:eastAsia="標楷體" w:hAnsi="標楷體" w:hint="eastAsia"/>
        </w:rPr>
        <w:t>的災難，要有警世的覺悟，募人人一分的愛心，一分的虔誠，希望人類能夠，將愛與虔誠合起來，希望</w:t>
      </w:r>
      <w:proofErr w:type="gramStart"/>
      <w:r w:rsidRPr="00A742E9">
        <w:rPr>
          <w:rFonts w:ascii="標楷體" w:eastAsia="標楷體" w:hAnsi="標楷體" w:hint="eastAsia"/>
        </w:rPr>
        <w:t>這個福具足</w:t>
      </w:r>
      <w:proofErr w:type="gramEnd"/>
      <w:r w:rsidRPr="00A742E9">
        <w:rPr>
          <w:rFonts w:ascii="標楷體" w:eastAsia="標楷體" w:hAnsi="標楷體" w:hint="eastAsia"/>
        </w:rPr>
        <w:t>，能夠緩和大地的災難，這</w:t>
      </w:r>
      <w:proofErr w:type="gramStart"/>
      <w:r w:rsidRPr="00A742E9">
        <w:rPr>
          <w:rFonts w:ascii="標楷體" w:eastAsia="標楷體" w:hAnsi="標楷體" w:hint="eastAsia"/>
        </w:rPr>
        <w:t>也就是應化教育</w:t>
      </w:r>
      <w:proofErr w:type="gramEnd"/>
      <w:r w:rsidRPr="00A742E9">
        <w:rPr>
          <w:rFonts w:ascii="標楷體" w:eastAsia="標楷體" w:hAnsi="標楷體" w:hint="eastAsia"/>
        </w:rPr>
        <w:t>。</w:t>
      </w:r>
    </w:p>
    <w:p w14:paraId="1BBF07BD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另外一種的方式，最重要的，就是要跟大家</w:t>
      </w:r>
      <w:proofErr w:type="gramStart"/>
      <w:r w:rsidRPr="00A742E9">
        <w:rPr>
          <w:rFonts w:ascii="標楷體" w:eastAsia="標楷體" w:hAnsi="標楷體" w:hint="eastAsia"/>
        </w:rPr>
        <w:t>說悲智同</w:t>
      </w:r>
      <w:proofErr w:type="gramEnd"/>
      <w:r w:rsidRPr="00A742E9">
        <w:rPr>
          <w:rFonts w:ascii="標楷體" w:eastAsia="標楷體" w:hAnsi="標楷體" w:hint="eastAsia"/>
        </w:rPr>
        <w:t>體，慈悲智慧共為一體，尤其那個時候，在台灣的慈濟人，為了八八水災之後，無家可歸的災民，我們大家動員，身體力行，到那個災區去，不管是</w:t>
      </w:r>
      <w:proofErr w:type="gramStart"/>
      <w:r w:rsidRPr="00A742E9">
        <w:rPr>
          <w:rFonts w:ascii="標楷體" w:eastAsia="標楷體" w:hAnsi="標楷體" w:hint="eastAsia"/>
        </w:rPr>
        <w:t>北部、中部，</w:t>
      </w:r>
      <w:proofErr w:type="gramEnd"/>
      <w:r w:rsidRPr="00A742E9">
        <w:rPr>
          <w:rFonts w:ascii="標楷體" w:eastAsia="標楷體" w:hAnsi="標楷體" w:hint="eastAsia"/>
        </w:rPr>
        <w:t>大家集合，在七、八天中在清掃，動員了十五萬多</w:t>
      </w:r>
      <w:proofErr w:type="gramStart"/>
      <w:r w:rsidRPr="00A742E9">
        <w:rPr>
          <w:rFonts w:ascii="標楷體" w:eastAsia="標楷體" w:hAnsi="標楷體" w:hint="eastAsia"/>
        </w:rPr>
        <w:t>人次，</w:t>
      </w:r>
      <w:proofErr w:type="gramEnd"/>
      <w:r w:rsidRPr="00A742E9">
        <w:rPr>
          <w:rFonts w:ascii="標楷體" w:eastAsia="標楷體" w:hAnsi="標楷體" w:hint="eastAsia"/>
        </w:rPr>
        <w:t>這樣走到那個災區去。</w:t>
      </w:r>
    </w:p>
    <w:p w14:paraId="0A98AAEA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人，不分地位，不管是什麼樣的企業家，什麼樣的行業，大家將力量凝聚起來，看到高速公路浩蕩長的大車，大機械，</w:t>
      </w:r>
      <w:proofErr w:type="gramStart"/>
      <w:r w:rsidRPr="00A742E9">
        <w:rPr>
          <w:rFonts w:ascii="標楷體" w:eastAsia="標楷體" w:hAnsi="標楷體" w:hint="eastAsia"/>
        </w:rPr>
        <w:t>就是插著旗子</w:t>
      </w:r>
      <w:proofErr w:type="gramEnd"/>
      <w:r w:rsidRPr="00A742E9">
        <w:rPr>
          <w:rFonts w:ascii="標楷體" w:eastAsia="標楷體" w:hAnsi="標楷體" w:hint="eastAsia"/>
        </w:rPr>
        <w:t>，浩浩蕩蕩很有次序，這樣很長的車隊，也是往南行，去為那個災區，山上的災難，平地的淹水，還有泥土，要如何讓那個地區，人人趕快恢復生活，可以把泥土清除，房</w:t>
      </w:r>
      <w:r w:rsidRPr="00A742E9">
        <w:rPr>
          <w:rFonts w:ascii="標楷體" w:eastAsia="標楷體" w:hAnsi="標楷體" w:hint="eastAsia"/>
        </w:rPr>
        <w:lastRenderedPageBreak/>
        <w:t>屋裡面趕快打掃，讓人人恢復正常的生活。</w:t>
      </w:r>
    </w:p>
    <w:p w14:paraId="1DE190E7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再接下來，還是繼續要如何為山上，流離失所的，家園破碎的，這些人要如何，讓他們有一個安居的地方，要如何讓他們，安心，安身，安生活，唯有趕快為他們建設，所以我們趕快(協商)政府配合，提供土地，選擇高雄杉林這塊土地，有六十多甲，交給慈濟，慈濟人趕快來整地，(2009年)從開工到，讓他們搬進去住，總共有八十八天的工程，就能讓他們在過年前搬進去住。</w:t>
      </w:r>
    </w:p>
    <w:p w14:paraId="7180A2BD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想，像這樣蓋的房子，這麼地趕，日夜趕工，動用了幾個廠商？五個廠商，在這麼大片的土地，還有，我們不是用柏油，或者是水泥鋪地，不是，是用</w:t>
      </w:r>
      <w:proofErr w:type="gramStart"/>
      <w:r w:rsidRPr="00A742E9">
        <w:rPr>
          <w:rFonts w:ascii="標楷體" w:eastAsia="標楷體" w:hAnsi="標楷體" w:hint="eastAsia"/>
        </w:rPr>
        <w:t>一小塊一小塊</w:t>
      </w:r>
      <w:proofErr w:type="gramEnd"/>
      <w:r w:rsidRPr="00A742E9">
        <w:rPr>
          <w:rFonts w:ascii="標楷體" w:eastAsia="標楷體" w:hAnsi="標楷體" w:hint="eastAsia"/>
        </w:rPr>
        <w:t>的連鎖磚，這樣將土地整平、</w:t>
      </w:r>
      <w:proofErr w:type="gramStart"/>
      <w:r w:rsidRPr="00A742E9">
        <w:rPr>
          <w:rFonts w:ascii="標楷體" w:eastAsia="標楷體" w:hAnsi="標楷體" w:hint="eastAsia"/>
        </w:rPr>
        <w:t>鋪沙</w:t>
      </w:r>
      <w:proofErr w:type="gramEnd"/>
      <w:r w:rsidRPr="00A742E9">
        <w:rPr>
          <w:rFonts w:ascii="標楷體" w:eastAsia="標楷體" w:hAnsi="標楷體" w:hint="eastAsia"/>
        </w:rPr>
        <w:t>，上面一塊</w:t>
      </w:r>
      <w:proofErr w:type="gramStart"/>
      <w:r w:rsidRPr="00A742E9">
        <w:rPr>
          <w:rFonts w:ascii="標楷體" w:eastAsia="標楷體" w:hAnsi="標楷體" w:hint="eastAsia"/>
        </w:rPr>
        <w:t>一塊去鋪</w:t>
      </w:r>
      <w:proofErr w:type="gramEnd"/>
      <w:r w:rsidRPr="00A742E9">
        <w:rPr>
          <w:rFonts w:ascii="標楷體" w:eastAsia="標楷體" w:hAnsi="標楷體" w:hint="eastAsia"/>
        </w:rPr>
        <w:t>起來。</w:t>
      </w:r>
    </w:p>
    <w:p w14:paraId="6EF02F08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幾十甲的土地，就是希望土地，讓它有呼吸的空間，用柏油和水泥鋪的土地，就如我們的皮膚打上石膏，或者是用塑膠將它纏住一樣，這樣我們的皮膚，你想會多麼難過，皮膚的毛孔，同樣可以發散，我們身體的熱氣等等。</w:t>
      </w:r>
    </w:p>
    <w:p w14:paraId="0F494836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地球就是一個大乾坤，我們希望地球也有呼吸的機會，所以我們不忍心鋪水泥鋪柏油，這就是保護大地。</w:t>
      </w:r>
    </w:p>
    <w:p w14:paraId="0963EE4D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地上的建築物要讓它很安全，經得起地震，經得起颱風，但是八十八天建設起來的，你們想，我們也是會擔心啊！大家會擔心，雖然我們所計算的、設計的，和建造廠，我們</w:t>
      </w:r>
      <w:proofErr w:type="gramStart"/>
      <w:r w:rsidRPr="00A742E9">
        <w:rPr>
          <w:rFonts w:ascii="標楷體" w:eastAsia="標楷體" w:hAnsi="標楷體" w:hint="eastAsia"/>
        </w:rPr>
        <w:t>一</w:t>
      </w:r>
      <w:proofErr w:type="gramEnd"/>
      <w:r w:rsidRPr="00A742E9">
        <w:rPr>
          <w:rFonts w:ascii="標楷體" w:eastAsia="標楷體" w:hAnsi="標楷體" w:hint="eastAsia"/>
        </w:rPr>
        <w:t>直說，要經得起八級以上的地震，要經得起十七級以上的颱風，雖然我們用這種的數字，來計算建設，但是有的人就說，那麼快就蓋好的房子，有辦法嗎？</w:t>
      </w:r>
    </w:p>
    <w:p w14:paraId="59B9B9AB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A742E9">
        <w:rPr>
          <w:rFonts w:ascii="標楷體" w:eastAsia="標楷體" w:hAnsi="標楷體" w:hint="eastAsia"/>
        </w:rPr>
        <w:t>一</w:t>
      </w:r>
      <w:proofErr w:type="gramEnd"/>
      <w:r w:rsidRPr="00A742E9">
        <w:rPr>
          <w:rFonts w:ascii="標楷體" w:eastAsia="標楷體" w:hAnsi="標楷體" w:hint="eastAsia"/>
        </w:rPr>
        <w:t>直到後來，(2010年)在</w:t>
      </w:r>
      <w:proofErr w:type="gramStart"/>
      <w:r w:rsidRPr="00A742E9">
        <w:rPr>
          <w:rFonts w:ascii="標楷體" w:eastAsia="標楷體" w:hAnsi="標楷體" w:hint="eastAsia"/>
        </w:rPr>
        <w:t>甲仙鎮發生</w:t>
      </w:r>
      <w:proofErr w:type="gramEnd"/>
      <w:r w:rsidRPr="00A742E9">
        <w:rPr>
          <w:rFonts w:ascii="標楷體" w:eastAsia="標楷體" w:hAnsi="標楷體" w:hint="eastAsia"/>
        </w:rPr>
        <w:t>了，規模七的地震，這個</w:t>
      </w:r>
      <w:proofErr w:type="gramStart"/>
      <w:r w:rsidRPr="00A742E9">
        <w:rPr>
          <w:rFonts w:ascii="標楷體" w:eastAsia="標楷體" w:hAnsi="標楷體" w:hint="eastAsia"/>
        </w:rPr>
        <w:t>杉</w:t>
      </w:r>
      <w:proofErr w:type="gramEnd"/>
      <w:r w:rsidRPr="00A742E9">
        <w:rPr>
          <w:rFonts w:ascii="標楷體" w:eastAsia="標楷體" w:hAnsi="標楷體" w:hint="eastAsia"/>
        </w:rPr>
        <w:t>林大愛園區，大家已經搬進去了，所以趕快叫人去看看，住在房子裡人平安嗎？有的還沒有完工的，趕快看一看，到整個園區去巡視看看，都平安，安然無恙，如</w:t>
      </w:r>
      <w:proofErr w:type="gramStart"/>
      <w:r w:rsidRPr="00A742E9">
        <w:rPr>
          <w:rFonts w:ascii="標楷體" w:eastAsia="標楷體" w:hAnsi="標楷體" w:hint="eastAsia"/>
        </w:rPr>
        <w:t>如</w:t>
      </w:r>
      <w:proofErr w:type="gramEnd"/>
      <w:r w:rsidRPr="00A742E9">
        <w:rPr>
          <w:rFonts w:ascii="標楷體" w:eastAsia="標楷體" w:hAnsi="標楷體" w:hint="eastAsia"/>
        </w:rPr>
        <w:t>不動，這時候大家就說，感恩啊！天龍護法來驗收了；對啊，這就是善解。</w:t>
      </w:r>
    </w:p>
    <w:p w14:paraId="4514A9B7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雖然這個災難，在南部也有受到災難的地方，不過在這個地點，我們大家這樣的用心，用力建設起來的，能夠這麼堅固，安然無恙，這個地方是多少人的同體大悲，</w:t>
      </w:r>
      <w:proofErr w:type="gramStart"/>
      <w:r w:rsidRPr="00A742E9">
        <w:rPr>
          <w:rFonts w:ascii="標楷體" w:eastAsia="標楷體" w:hAnsi="標楷體" w:hint="eastAsia"/>
        </w:rPr>
        <w:t>悲智雙運</w:t>
      </w:r>
      <w:proofErr w:type="gramEnd"/>
      <w:r w:rsidRPr="00A742E9">
        <w:rPr>
          <w:rFonts w:ascii="標楷體" w:eastAsia="標楷體" w:hAnsi="標楷體" w:hint="eastAsia"/>
        </w:rPr>
        <w:t>所建造起來的，所以雖然這段時間，有這樣的天災，地震，我們</w:t>
      </w:r>
      <w:proofErr w:type="gramStart"/>
      <w:r w:rsidRPr="00A742E9">
        <w:rPr>
          <w:rFonts w:ascii="標楷體" w:eastAsia="標楷體" w:hAnsi="標楷體" w:hint="eastAsia"/>
        </w:rPr>
        <w:t>就用善解</w:t>
      </w:r>
      <w:proofErr w:type="gramEnd"/>
      <w:r w:rsidRPr="00A742E9">
        <w:rPr>
          <w:rFonts w:ascii="標楷體" w:eastAsia="標楷體" w:hAnsi="標楷體" w:hint="eastAsia"/>
        </w:rPr>
        <w:t>，天龍八部來驗收，感恩。</w:t>
      </w:r>
    </w:p>
    <w:p w14:paraId="44BFAE18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總而言之，一直在想，在靈山會上這個道場，這樣的描寫是</w:t>
      </w:r>
      <w:proofErr w:type="gramStart"/>
      <w:r w:rsidRPr="00A742E9">
        <w:rPr>
          <w:rFonts w:ascii="標楷體" w:eastAsia="標楷體" w:hAnsi="標楷體" w:hint="eastAsia"/>
        </w:rPr>
        <w:t>天雨花</w:t>
      </w:r>
      <w:proofErr w:type="gramEnd"/>
      <w:r w:rsidRPr="00A742E9">
        <w:rPr>
          <w:rFonts w:ascii="標楷體" w:eastAsia="標楷體" w:hAnsi="標楷體" w:hint="eastAsia"/>
        </w:rPr>
        <w:t>，地震動，在這個</w:t>
      </w:r>
      <w:proofErr w:type="gramStart"/>
      <w:r w:rsidRPr="00A742E9">
        <w:rPr>
          <w:rFonts w:ascii="標楷體" w:eastAsia="標楷體" w:hAnsi="標楷體" w:hint="eastAsia"/>
        </w:rPr>
        <w:t>中間，</w:t>
      </w:r>
      <w:proofErr w:type="gramEnd"/>
      <w:r w:rsidRPr="00A742E9">
        <w:rPr>
          <w:rFonts w:ascii="標楷體" w:eastAsia="標楷體" w:hAnsi="標楷體" w:hint="eastAsia"/>
        </w:rPr>
        <w:t>六種震動，大家的心境是如何，這是很異常的景象，在這</w:t>
      </w:r>
      <w:proofErr w:type="gramStart"/>
      <w:r w:rsidRPr="00A742E9">
        <w:rPr>
          <w:rFonts w:ascii="標楷體" w:eastAsia="標楷體" w:hAnsi="標楷體" w:hint="eastAsia"/>
        </w:rPr>
        <w:t>中間，</w:t>
      </w:r>
      <w:proofErr w:type="gramEnd"/>
      <w:r w:rsidRPr="00A742E9">
        <w:rPr>
          <w:rFonts w:ascii="標楷體" w:eastAsia="標楷體" w:hAnsi="標楷體" w:hint="eastAsia"/>
        </w:rPr>
        <w:t>大家的心處在這個境界時，如何解釋？應該是很歡喜，怎麼歡喜？因為這個大會不是一個大講堂，是一個曠野的地方，大家集會來的時候，一陣風吹來，很適意，大家的心都很柔軟，柔軟，就是大慈悲，適意，就是大智慧，這個場地上，聽聞佛法之後，人人的心慈悲智慧具足。</w:t>
      </w:r>
    </w:p>
    <w:p w14:paraId="088695AE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所以，在六種震動，大家的心地，六根、六塵、六識，這都可以說，在那期間整個震動起來的時候，大家有感覺到，這種的描寫，將它變成了一個心靈世界，能夠體會所解釋。</w:t>
      </w:r>
    </w:p>
    <w:p w14:paraId="2E28E836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各位菩薩，大家已經自己在那個時候，心沒有驚惶，沒有恐怖，反而是適意，柔軟的解釋，人人的心境，同入無量義處，還能體會更多，很多的事情，不經一事，不長</w:t>
      </w:r>
      <w:proofErr w:type="gramStart"/>
      <w:r w:rsidRPr="00A742E9">
        <w:rPr>
          <w:rFonts w:ascii="標楷體" w:eastAsia="標楷體" w:hAnsi="標楷體" w:hint="eastAsia"/>
        </w:rPr>
        <w:t>一</w:t>
      </w:r>
      <w:proofErr w:type="gramEnd"/>
      <w:r w:rsidRPr="00A742E9">
        <w:rPr>
          <w:rFonts w:ascii="標楷體" w:eastAsia="標楷體" w:hAnsi="標楷體" w:hint="eastAsia"/>
        </w:rPr>
        <w:t>智，體會得更多。</w:t>
      </w:r>
    </w:p>
    <w:p w14:paraId="72613BB4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你們記得嗎？在九二一那時候，震出了很多菩薩來，大家在那個</w:t>
      </w:r>
      <w:proofErr w:type="gramStart"/>
      <w:r w:rsidRPr="00A742E9">
        <w:rPr>
          <w:rFonts w:ascii="標楷體" w:eastAsia="標楷體" w:hAnsi="標楷體" w:hint="eastAsia"/>
        </w:rPr>
        <w:t>中間，</w:t>
      </w:r>
      <w:proofErr w:type="gramEnd"/>
      <w:r w:rsidRPr="00A742E9">
        <w:rPr>
          <w:rFonts w:ascii="標楷體" w:eastAsia="標楷體" w:hAnsi="標楷體" w:hint="eastAsia"/>
        </w:rPr>
        <w:t>更體會到人間無常，體會更多，所以無量義，是世間</w:t>
      </w:r>
      <w:proofErr w:type="gramStart"/>
      <w:r w:rsidRPr="00A742E9">
        <w:rPr>
          <w:rFonts w:ascii="標楷體" w:eastAsia="標楷體" w:hAnsi="標楷體" w:hint="eastAsia"/>
        </w:rPr>
        <w:t>無量數法的</w:t>
      </w:r>
      <w:proofErr w:type="gramEnd"/>
      <w:r w:rsidRPr="00A742E9">
        <w:rPr>
          <w:rFonts w:ascii="標楷體" w:eastAsia="標楷體" w:hAnsi="標楷體" w:hint="eastAsia"/>
        </w:rPr>
        <w:t>道理。</w:t>
      </w:r>
    </w:p>
    <w:p w14:paraId="173C4B4C" w14:textId="77777777" w:rsidR="00A742E9" w:rsidRDefault="00A742E9" w:rsidP="00A742E9">
      <w:pPr>
        <w:spacing w:after="0" w:line="0" w:lineRule="atLeast"/>
        <w:rPr>
          <w:rFonts w:ascii="標楷體" w:eastAsia="標楷體" w:hAnsi="標楷體"/>
        </w:rPr>
      </w:pPr>
      <w:r w:rsidRPr="00A742E9">
        <w:rPr>
          <w:rFonts w:ascii="標楷體" w:eastAsia="標楷體" w:hAnsi="標楷體" w:hint="eastAsia"/>
        </w:rPr>
        <w:t>各位學佛，我們要時時</w:t>
      </w:r>
      <w:proofErr w:type="gramStart"/>
      <w:r w:rsidRPr="00A742E9">
        <w:rPr>
          <w:rFonts w:ascii="標楷體" w:eastAsia="標楷體" w:hAnsi="標楷體" w:hint="eastAsia"/>
        </w:rPr>
        <w:t>隨境來</w:t>
      </w:r>
      <w:proofErr w:type="gramEnd"/>
      <w:r w:rsidRPr="00A742E9">
        <w:rPr>
          <w:rFonts w:ascii="標楷體" w:eastAsia="標楷體" w:hAnsi="標楷體" w:hint="eastAsia"/>
        </w:rPr>
        <w:t>體會，接受境界的教育，這才能讓我們的智慧不斷成長。所以：</w:t>
      </w:r>
    </w:p>
    <w:p w14:paraId="7BC0418C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</w:p>
    <w:p w14:paraId="34C50D16" w14:textId="0415B092" w:rsidR="00A742E9" w:rsidRDefault="00A742E9" w:rsidP="00A742E9">
      <w:pPr>
        <w:spacing w:after="0" w:line="0" w:lineRule="atLeast"/>
        <w:rPr>
          <w:rFonts w:ascii="標楷體" w:eastAsia="標楷體" w:hAnsi="標楷體"/>
          <w:b/>
          <w:bCs/>
        </w:rPr>
      </w:pPr>
      <w:r w:rsidRPr="00A742E9">
        <w:rPr>
          <w:rFonts w:ascii="標楷體" w:eastAsia="標楷體" w:hAnsi="標楷體" w:hint="eastAsia"/>
          <w:b/>
          <w:bCs/>
        </w:rPr>
        <w:lastRenderedPageBreak/>
        <w:t>佛心菩薩心，普天眾生心，</w:t>
      </w:r>
      <w:proofErr w:type="gramStart"/>
      <w:r w:rsidRPr="00A742E9">
        <w:rPr>
          <w:rFonts w:ascii="標楷體" w:eastAsia="標楷體" w:hAnsi="標楷體" w:hint="eastAsia"/>
          <w:b/>
          <w:bCs/>
        </w:rPr>
        <w:t>悲智同</w:t>
      </w:r>
      <w:proofErr w:type="gramEnd"/>
      <w:r w:rsidRPr="00A742E9">
        <w:rPr>
          <w:rFonts w:ascii="標楷體" w:eastAsia="標楷體" w:hAnsi="標楷體" w:hint="eastAsia"/>
          <w:b/>
          <w:bCs/>
        </w:rPr>
        <w:t>體一大心，靈山會共</w:t>
      </w:r>
      <w:proofErr w:type="gramStart"/>
      <w:r w:rsidRPr="00A742E9">
        <w:rPr>
          <w:rFonts w:ascii="標楷體" w:eastAsia="標楷體" w:hAnsi="標楷體" w:hint="eastAsia"/>
          <w:b/>
          <w:bCs/>
        </w:rPr>
        <w:t>霑</w:t>
      </w:r>
      <w:proofErr w:type="gramEnd"/>
      <w:r w:rsidRPr="00A742E9">
        <w:rPr>
          <w:rFonts w:ascii="標楷體" w:eastAsia="標楷體" w:hAnsi="標楷體" w:hint="eastAsia"/>
          <w:b/>
          <w:bCs/>
        </w:rPr>
        <w:t>法益，同入無量義三昧。</w:t>
      </w:r>
    </w:p>
    <w:p w14:paraId="1FB3D83B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</w:p>
    <w:p w14:paraId="0693E31B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請大家要時時多用心。</w:t>
      </w:r>
    </w:p>
    <w:p w14:paraId="727C3BAD" w14:textId="77777777" w:rsidR="00A742E9" w:rsidRPr="00A742E9" w:rsidRDefault="00A742E9" w:rsidP="00A742E9">
      <w:pPr>
        <w:spacing w:after="0" w:line="0" w:lineRule="atLeast"/>
        <w:rPr>
          <w:rFonts w:ascii="標楷體" w:eastAsia="標楷體" w:hAnsi="標楷體"/>
        </w:rPr>
      </w:pPr>
    </w:p>
    <w:p w14:paraId="1B49C8FB" w14:textId="230A56E2" w:rsidR="00A742E9" w:rsidRPr="00A742E9" w:rsidRDefault="00A742E9" w:rsidP="00A742E9">
      <w:pPr>
        <w:spacing w:after="0" w:line="0" w:lineRule="atLeast"/>
        <w:rPr>
          <w:rFonts w:ascii="標楷體" w:eastAsia="標楷體" w:hAnsi="標楷體" w:hint="eastAsia"/>
        </w:rPr>
      </w:pPr>
      <w:r w:rsidRPr="00A742E9">
        <w:rPr>
          <w:rFonts w:ascii="標楷體" w:eastAsia="標楷體" w:hAnsi="標楷體" w:hint="eastAsia"/>
        </w:rPr>
        <w:t>～證嚴法師講述於2010年4月7日～</w:t>
      </w:r>
    </w:p>
    <w:sectPr w:rsidR="00A742E9" w:rsidRPr="00A742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9"/>
    <w:rsid w:val="001759ED"/>
    <w:rsid w:val="00927A27"/>
    <w:rsid w:val="00A10AB3"/>
    <w:rsid w:val="00A742E9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B91D6"/>
  <w15:chartTrackingRefBased/>
  <w15:docId w15:val="{FCDAF9CE-FCB8-4834-A5E6-E2B51C1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2E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42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2E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2E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2E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2E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2E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2E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742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74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742E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74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742E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742E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742E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742E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742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42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74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2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742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4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742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42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42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4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742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42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2026-02-03T20:29:00Z</dcterms:created>
  <dcterms:modified xsi:type="dcterms:W3CDTF">2026-02-03T20:35:00Z</dcterms:modified>
</cp:coreProperties>
</file>