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85F7" w14:textId="59D92EC8" w:rsidR="00AA5174" w:rsidRPr="00E65EBB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※【20251</w:t>
      </w:r>
      <w:r>
        <w:rPr>
          <w:rFonts w:ascii="標楷體" w:eastAsia="標楷體" w:hAnsi="標楷體" w:hint="eastAsia"/>
        </w:rPr>
        <w:t>208</w:t>
      </w:r>
      <w:r w:rsidRPr="00E65EBB">
        <w:rPr>
          <w:rFonts w:ascii="標楷體" w:eastAsia="標楷體" w:hAnsi="標楷體" w:hint="eastAsia"/>
        </w:rPr>
        <w:t>早課連線‧法華經】</w:t>
      </w:r>
    </w:p>
    <w:p w14:paraId="3CABA7D3" w14:textId="58361300" w:rsid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E65EBB">
        <w:rPr>
          <w:rFonts w:ascii="標楷體" w:eastAsia="標楷體" w:hAnsi="標楷體" w:hint="eastAsia"/>
        </w:rPr>
        <w:t>《靜思妙蓮華》</w:t>
      </w:r>
      <w:r w:rsidRPr="004C6D2E">
        <w:rPr>
          <w:rFonts w:ascii="標楷體" w:eastAsia="標楷體" w:hAnsi="標楷體" w:hint="eastAsia"/>
          <w:b/>
          <w:bCs/>
        </w:rPr>
        <w:t>2</w:t>
      </w:r>
      <w:r>
        <w:rPr>
          <w:rFonts w:ascii="標楷體" w:eastAsia="標楷體" w:hAnsi="標楷體" w:hint="eastAsia"/>
          <w:b/>
          <w:bCs/>
        </w:rPr>
        <w:t>8</w:t>
      </w:r>
      <w:r w:rsidRPr="004C6D2E">
        <w:rPr>
          <w:rFonts w:ascii="標楷體" w:eastAsia="標楷體" w:hAnsi="標楷體" w:hint="eastAsia"/>
          <w:b/>
          <w:bCs/>
        </w:rPr>
        <w:t>.</w:t>
      </w:r>
      <w:r w:rsidRPr="00AA5174">
        <w:rPr>
          <w:rFonts w:ascii="標楷體" w:eastAsia="標楷體" w:hAnsi="標楷體" w:hint="eastAsia"/>
          <w:b/>
          <w:bCs/>
        </w:rPr>
        <w:t>王舍城的由來(二)</w:t>
      </w:r>
    </w:p>
    <w:p w14:paraId="10D99FB7" w14:textId="4B4E8AA0" w:rsidR="00D73DAD" w:rsidRPr="00D73DAD" w:rsidRDefault="00D73DAD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D73DAD">
        <w:rPr>
          <w:rFonts w:ascii="標楷體" w:eastAsia="標楷體" w:hAnsi="標楷體"/>
        </w:rPr>
        <w:t>https://www.youtube.com/watch?v=9CstySoRDcc&amp;t=1245s</w:t>
      </w:r>
    </w:p>
    <w:p w14:paraId="20520CDE" w14:textId="77777777" w:rsid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6C45CF8" w14:textId="77777777" w:rsid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821B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02C43D93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5174">
        <w:rPr>
          <w:rFonts w:ascii="標楷體" w:eastAsia="標楷體" w:hAnsi="標楷體" w:hint="eastAsia"/>
          <w:b/>
          <w:bCs/>
        </w:rPr>
        <w:t xml:space="preserve">說法處應有大因緣 </w:t>
      </w:r>
    </w:p>
    <w:p w14:paraId="3D7ADB09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5174">
        <w:rPr>
          <w:rFonts w:ascii="標楷體" w:eastAsia="標楷體" w:hAnsi="標楷體" w:hint="eastAsia"/>
          <w:b/>
          <w:bCs/>
        </w:rPr>
        <w:t xml:space="preserve">集大福德靈應具會 </w:t>
      </w:r>
    </w:p>
    <w:p w14:paraId="2D31CFAD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5174">
        <w:rPr>
          <w:rFonts w:ascii="標楷體" w:eastAsia="標楷體" w:hAnsi="標楷體" w:hint="eastAsia"/>
          <w:b/>
          <w:bCs/>
        </w:rPr>
        <w:t xml:space="preserve">聖法流傳廣被歷代 </w:t>
      </w:r>
    </w:p>
    <w:p w14:paraId="18DF546C" w14:textId="6AF8DD70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AA5174">
        <w:rPr>
          <w:rFonts w:ascii="標楷體" w:eastAsia="標楷體" w:hAnsi="標楷體" w:hint="eastAsia"/>
          <w:b/>
          <w:bCs/>
        </w:rPr>
        <w:t>今人應時心存感恩</w:t>
      </w:r>
    </w:p>
    <w:p w14:paraId="7BC82D96" w14:textId="77777777" w:rsid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989D199" w14:textId="77777777" w:rsidR="00AA5174" w:rsidRPr="00173524" w:rsidRDefault="00AA5174" w:rsidP="00AA5174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  <w:shd w:val="pct15" w:color="auto" w:fill="FFFFFF"/>
        </w:rPr>
      </w:pPr>
      <w:r w:rsidRPr="00173524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73AA908" w14:textId="77777777" w:rsidR="00AA5174" w:rsidRPr="00173524" w:rsidRDefault="00AA5174" w:rsidP="00AA5174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173524">
        <w:rPr>
          <w:rFonts w:ascii="標楷體" w:eastAsia="標楷體" w:hAnsi="標楷體" w:hint="eastAsia"/>
          <w:b/>
          <w:bCs/>
        </w:rPr>
        <w:t>如是我聞。一時佛住王舍城耆闍崛山中。</w:t>
      </w:r>
    </w:p>
    <w:p w14:paraId="7845975A" w14:textId="1E26F948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shd w:val="pct15" w:color="auto" w:fill="FFFFFF"/>
        </w:rPr>
      </w:pPr>
    </w:p>
    <w:p w14:paraId="3BCF07AF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也就是要跟大家說，世間沒有無因緣而成就，何況說大法，一定有大因緣，所以說法的地方，一定有它的因緣所成就。</w:t>
      </w:r>
    </w:p>
    <w:p w14:paraId="10669700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因緣，就是因為有大福德，靈應具會，才能讓聖法流傳，要知道聖法能夠流傳，才能在很廣闊的範圍，去蔭庇後代的人。</w:t>
      </w:r>
    </w:p>
    <w:p w14:paraId="4ABB86FC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我們現在若不是有靈山會，這個盛會，我們今天，也沒有《法華經》可聽，所以說聖法要流傳，就是廣庇於歷代；兩千多年了，現在我們還能聽到佛所說法，所以我們現在應該要很感恩，用感恩心，必定要將法聽入心，用於生活中。</w:t>
      </w:r>
    </w:p>
    <w:p w14:paraId="17363CED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前面我們說過了，王舍城的起因，就是來自於駁足，被一千個小國的國王包圍，來到了靈鷲山，有惡鬼羅剎要傷害他的時候，他就說：「來啊！你若抓我一個人來祭祀，這樣的量太少了，你們若能讓我當鬼王，在這裡來統領大家，我發願能抓一千個國王來祭祀。」</w:t>
      </w:r>
    </w:p>
    <w:p w14:paraId="16CC1F99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因為那時，駁足對千王討伐，心存著埋怨，所以他發願，在這個地方要統治羅剎，利用羅剎的力量來抓千王，這些羅剎惡鬼聽了也是很踴躍，所以稱駁足為鬼王。</w:t>
      </w:r>
    </w:p>
    <w:p w14:paraId="2FE4FFB5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從此開始真的就去抓了，九百九十九位小國的國王，一個一個抓起來，就這樣監禁起來，最後一位叫做普明王。</w:t>
      </w:r>
    </w:p>
    <w:p w14:paraId="7F329565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這位</w:t>
      </w:r>
      <w:r w:rsidRPr="00AB1CB5">
        <w:rPr>
          <w:rFonts w:ascii="標楷體" w:eastAsia="標楷體" w:hAnsi="標楷體" w:hint="eastAsia"/>
          <w:color w:val="0000CC"/>
        </w:rPr>
        <w:t>普明王很信仰佛法，他是一位仁王</w:t>
      </w:r>
      <w:r w:rsidRPr="00AA5174">
        <w:rPr>
          <w:rFonts w:ascii="標楷體" w:eastAsia="標楷體" w:hAnsi="標楷體" w:hint="eastAsia"/>
        </w:rPr>
        <w:t>，疼惜他的人民，尤其是信仰正法，所以他很有信，話說出去，一定是信受奉行。</w:t>
      </w:r>
    </w:p>
    <w:p w14:paraId="529A514E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所以普明王既然被他抓來了，他也知道千王，差他一個，很快就是千王共祭山神，但是他已經定下要為他的國家，做一個無遮法會，這無遮法會是開國庫普施，就是布施大會。</w:t>
      </w:r>
    </w:p>
    <w:p w14:paraId="052E02DE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日期已經開始將近了，還沒做之前，他就已經被抓來了，所以因為這樣，他的心裡很難過，所以他哭了。</w:t>
      </w:r>
    </w:p>
    <w:p w14:paraId="5130B6D8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駁足鬼王他就說：「你怎麼這麼沒氣魄，一到這裡，你就哭了。」</w:t>
      </w:r>
    </w:p>
    <w:p w14:paraId="54E35F26" w14:textId="77777777" w:rsidR="00AA5174" w:rsidRPr="00AB1CB5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  <w:color w:val="0000CC"/>
        </w:rPr>
      </w:pPr>
      <w:r w:rsidRPr="00AA5174">
        <w:rPr>
          <w:rFonts w:ascii="標楷體" w:eastAsia="標楷體" w:hAnsi="標楷體" w:hint="eastAsia"/>
        </w:rPr>
        <w:t>他說：「我心悲，因為還有很多國王在你手中，生命在旦夕，等我一個人來完成，生命就將在你的手中損掉了，</w:t>
      </w:r>
      <w:r w:rsidRPr="00AB1CB5">
        <w:rPr>
          <w:rFonts w:ascii="標楷體" w:eastAsia="標楷體" w:hAnsi="標楷體" w:hint="eastAsia"/>
          <w:color w:val="0000CC"/>
        </w:rPr>
        <w:t>這是我第一個悲；第二悲是我的信，將喪失。」「你是什麼信？」</w:t>
      </w:r>
    </w:p>
    <w:p w14:paraId="31C6171D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他就說：「我一生守信於實語，我要做的事，只要說出去，我一定要做到，我已經向我的國家的民眾宣告，我要舉行無遮大會，要建立無遮大會，這個大會還沒有舉行，所以我對人民失信，所以因為這樣，我悲。」</w:t>
      </w:r>
    </w:p>
    <w:p w14:paraId="17717301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lastRenderedPageBreak/>
        <w:t>鬼王駁足心裡想：「會有這樣的人嗎？」想要試探他，就說：「好，我可以放你走，你真的有辦法自己回來？」國王就說：「我絕對會，給我三天的時間，我一定會準時回來。」就這樣把他放了，這三天內，普明王回到他的國家，趕快宣告，大家快聚會過來，來接受國王的無遮法會大布施。</w:t>
      </w:r>
    </w:p>
    <w:p w14:paraId="76559B11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同時他把他的太子叫過來，國家的大臣都集合起來，跟他們說：「我今天要將國政交給太子，希望所有的大臣，要像過去擁護我一樣，來擁護太子，施於仁政，疼惜國民，照顧國民的生活。」</w:t>
      </w:r>
    </w:p>
    <w:p w14:paraId="4D2AD3BC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大家真的很不捨，這麼好的國王，會遇到這樣的事情，不過國王話說出去，絕對不會再收回；所以在三天內，真的是回到靈鷲山，他的神色輕安自在，可以看到喜悅在他的臉上。</w:t>
      </w:r>
    </w:p>
    <w:p w14:paraId="7F09B72C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這駁足鬼王看到普明王，那種歡喜像發光發亮一樣，他就問他：「你已經回來了，你可知道，你這次回來，你的生命就等於來赴死，要赴死的人，為什麼這麼高興呢？」</w:t>
      </w:r>
    </w:p>
    <w:p w14:paraId="32C5180F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普明王回答：「因為我現在的心，就是感恩，第一所感恩的，就是我能得遇聖法，聖法能入我的心，讓我日常生活做得很歡喜，能為民眾所依靠，這是我一大感恩。再來感恩的就是鬼王你，願意給我三天的時間，完成我的信，話所說出去的信用，所以我也很感恩，內心充滿了感恩，充滿了信受奉行那分法的喜悅。」</w:t>
      </w:r>
    </w:p>
    <w:p w14:paraId="4E38C1B4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鬼王聽了之後，覺得很奇怪，到底這個法有多好？能使一個人面對死亡時，那麼歡喜，那麼喜悅，到底內心想的是什麼？鬼王說：「你說出來，讓我聽聽，聽聽你內心所受的法是什麼？」</w:t>
      </w:r>
    </w:p>
    <w:p w14:paraId="726BF074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普明王他就要求，我既然要說，我也希望，所有的九百九十九位小國王，都一起來聽，大家來分享，分享我心中所感恩的聖法；既然已經千王聚集，不怕他們跑掉，就這樣一千位已經集合起來，生命在旦夕，每個人都憂愁、恐慌。</w:t>
      </w:r>
    </w:p>
    <w:p w14:paraId="31F478B8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但是這千王看到普明王，這麼安然自在，那種法喜，那種臉上的光輝，大家的心就安下來了，要專心聽，聽聽到底他的心中，所擁有的是什麼樣的法？</w:t>
      </w:r>
    </w:p>
    <w:p w14:paraId="0AC7F7F3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開始普明王就說話了，他說：「已經覺悟的聖者，所說的教法，就是慈、悲、喜、捨，無緣大慈，同體大悲。無緣大慈，(給)任何一個人的幸福，(即使)跟我們沒有關係的人，但是讓我的心很快樂，這叫做大慈。</w:t>
      </w:r>
    </w:p>
    <w:p w14:paraId="347FD53C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大悲，不忍心眾生受苦難，眾生的生命，和我好像是一個共同體，眾生的苦難就是我的苦難，我會趕快想辦法去幫助他，眾生解開了困難，得到了幫助，那分歡喜，那就是我的歡喜，我心安，這就是大悲。</w:t>
      </w:r>
    </w:p>
    <w:p w14:paraId="27241BDE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為眾生所付出的，沒有後悔，沒有後悔的心，我會很安，所以日日都是很輕安自在，眾生的福，我歡喜，眾生脫離苦難，我心安，所以每一天的心情都是很輕安。</w:t>
      </w:r>
    </w:p>
    <w:p w14:paraId="2F4DC88D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「慈悲」這二字，要用在行動中，要懂得捨出，光是用慈悲用愛，如果沒有捨出，這樣無法去施行，所以這個「捨」字，就是要身體力行，凡事我都能親自做到，身體力行，做了之後，那分的輕安，那分的喜悅，捨掉了煩惱，能身體力行，這就是捨。</w:t>
      </w:r>
    </w:p>
    <w:p w14:paraId="561385D7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所以我的心中沒有煩惱，我的心中沒有掛礙，捨了一切的煩惱，我的內心不管什麼時候，都是法喜，法喜、禪悅，禪悅就是定，不受外面什麼樣的環境，來影響我的心。</w:t>
      </w:r>
    </w:p>
    <w:p w14:paraId="460260EC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哪怕現在這個生死，我也可以了解，生老病死苦，時間如果到了，皆歸盡，不</w:t>
      </w:r>
      <w:r w:rsidRPr="00AA5174">
        <w:rPr>
          <w:rFonts w:ascii="標楷體" w:eastAsia="標楷體" w:hAnsi="標楷體" w:hint="eastAsia"/>
        </w:rPr>
        <w:lastRenderedPageBreak/>
        <w:t>管是富有，或者是貧窮，不管是位高，或者是貧賤，到了最後，總是歸盡了，就是都沒有了。</w:t>
      </w:r>
    </w:p>
    <w:p w14:paraId="644D1313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生死是早晚的事情，所以我對這個死，沒有什麼掛礙，再說，空啊，世間沒有一個法是永住，世間所有的物質，每一樣都是會空掉，所以成、住、壞、空，所生活的地方，天地萬物沒有一樣是永住，這就是真實的法性，所以何必去計較生命的長短。</w:t>
      </w:r>
    </w:p>
    <w:p w14:paraId="7BE1BBD5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世間一切萬法總歸都是無，還有你嗎？還有我嗎？還有天地萬物嗎？所以把這些道理看盡了，只要應該我們要做的，對的事我們都去做，這樣我們應該每天都很歡喜，每天都很輕安，何必這麼的惶恐憂愁，不需要。</w:t>
      </w:r>
    </w:p>
    <w:p w14:paraId="1DEFC4DB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大家聽了，對啊，所以不管我的生命有長短，我不必掛礙，既然來到這裡，既來之，則安之，生死自然，所以大家的心，心開意解了，大家的心定下來了。</w:t>
      </w:r>
    </w:p>
    <w:p w14:paraId="125FBD62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駁足這位鬼王，他聽了以後，他也很感動，其實他也是大根機的人，也是大權示現的人，所以他聽了以後，不只是歡喜，甚至證初地，菩薩地，他證了初地，內心完全開解，歡喜地，滿心的歡喜，所以從此開始解開了他的心結，那種暴惡的心，抱怨、埋怨的心都沒有了，心都開解了。</w:t>
      </w:r>
    </w:p>
    <w:p w14:paraId="7DF11870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所以他就提議，不殺你們這些人，我們大家共同來生活，甚至共成為一家，我們就等於是兄弟一樣，但是我已經向這些羅剎夜叉，已經說過，千王來祭祀，我也應該要對他們有個交代。</w:t>
      </w:r>
    </w:p>
    <w:p w14:paraId="2543779A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普明王就說：「可以啊！他們所愛的就是血，千王，大家用一個盆、桶子，裝一些水來，每一個人就刺一滴血，滴入盆中的水中，千王滴血入水中，融為一盆的血來供羅剎夜叉，這樣就完成這個願了。</w:t>
      </w:r>
    </w:p>
    <w:p w14:paraId="28500C9D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甚至除了血以外，每一個人拔三根頭髮，這就等於是全身都獻祭了，千王，大家覺得在這裡可以聽法，普明王能夠每天跟他們分享，他所得到內心的真理，所以一些國王都不想要回去了，要把他們的家屬，全都帶來這個地方。</w:t>
      </w:r>
    </w:p>
    <w:p w14:paraId="2200A952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所以千王入宅，在這個五山(都五山)中，稱為一個大國，當然後面還有它的故事未了。</w:t>
      </w:r>
    </w:p>
    <w:p w14:paraId="0E6C70CE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各位我們大家要認清，「法」，其實如果可以入心，不管遇到什麼樣的困難，我們都可以真正自在，自在的心因緣會合，那就能夠影響一個場所。</w:t>
      </w:r>
    </w:p>
    <w:p w14:paraId="71304348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所以「說法處應有大因緣」，這也是因緣成就，所以我們聽法的人，也應該時時心存感恩，我們若常常有感恩心，我們就可以輕安自在，這就是我們修行最重要的關鍵，所以人人要時時多用心。</w:t>
      </w:r>
    </w:p>
    <w:p w14:paraId="6392270D" w14:textId="77777777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B77372A" w14:textId="78F10E56" w:rsidR="00AA5174" w:rsidRPr="00AA5174" w:rsidRDefault="00AA5174" w:rsidP="00AA5174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AA5174">
        <w:rPr>
          <w:rFonts w:ascii="標楷體" w:eastAsia="標楷體" w:hAnsi="標楷體" w:hint="eastAsia"/>
        </w:rPr>
        <w:t>～證嚴法師講述於2009年8月17日～</w:t>
      </w:r>
    </w:p>
    <w:p w14:paraId="1CC09A63" w14:textId="77777777" w:rsidR="00A10AB3" w:rsidRPr="00AA5174" w:rsidRDefault="00A10AB3"/>
    <w:sectPr w:rsidR="00A10AB3" w:rsidRPr="00AA51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945CD" w14:textId="77777777" w:rsidR="00FC3E2F" w:rsidRDefault="00FC3E2F" w:rsidP="00AB1CB5">
      <w:pPr>
        <w:spacing w:after="0" w:line="240" w:lineRule="auto"/>
      </w:pPr>
      <w:r>
        <w:separator/>
      </w:r>
    </w:p>
  </w:endnote>
  <w:endnote w:type="continuationSeparator" w:id="0">
    <w:p w14:paraId="4756E06F" w14:textId="77777777" w:rsidR="00FC3E2F" w:rsidRDefault="00FC3E2F" w:rsidP="00AB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FCD0" w14:textId="77777777" w:rsidR="00FC3E2F" w:rsidRDefault="00FC3E2F" w:rsidP="00AB1CB5">
      <w:pPr>
        <w:spacing w:after="0" w:line="240" w:lineRule="auto"/>
      </w:pPr>
      <w:r>
        <w:separator/>
      </w:r>
    </w:p>
  </w:footnote>
  <w:footnote w:type="continuationSeparator" w:id="0">
    <w:p w14:paraId="5AC0328B" w14:textId="77777777" w:rsidR="00FC3E2F" w:rsidRDefault="00FC3E2F" w:rsidP="00AB1C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74"/>
    <w:rsid w:val="001360BD"/>
    <w:rsid w:val="001759ED"/>
    <w:rsid w:val="002A3BFC"/>
    <w:rsid w:val="005C2868"/>
    <w:rsid w:val="00717988"/>
    <w:rsid w:val="0085315B"/>
    <w:rsid w:val="00A10AB3"/>
    <w:rsid w:val="00AA5174"/>
    <w:rsid w:val="00AB1CB5"/>
    <w:rsid w:val="00BA632A"/>
    <w:rsid w:val="00D73DAD"/>
    <w:rsid w:val="00DC1E3A"/>
    <w:rsid w:val="00FB1433"/>
    <w:rsid w:val="00F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4B351"/>
  <w15:chartTrackingRefBased/>
  <w15:docId w15:val="{70A13354-D982-44FF-9670-249ECE67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17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51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17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17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17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17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17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17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51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5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517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5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517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517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517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517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51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1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5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1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51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5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51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51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51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5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51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51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1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B1CB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B1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B1C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3046</Words>
  <Characters>3109</Characters>
  <Application>Microsoft Office Word</Application>
  <DocSecurity>0</DocSecurity>
  <Lines>121</Lines>
  <Paragraphs>47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明智 高</cp:lastModifiedBy>
  <cp:revision>4</cp:revision>
  <dcterms:created xsi:type="dcterms:W3CDTF">2025-12-04T04:58:00Z</dcterms:created>
  <dcterms:modified xsi:type="dcterms:W3CDTF">2025-12-11T09:27:00Z</dcterms:modified>
</cp:coreProperties>
</file>