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4AE62" w14:textId="7EC421CD" w:rsidR="00816D4F" w:rsidRPr="00816D4F" w:rsidRDefault="00816D4F" w:rsidP="00816D4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816D4F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第53集佛子羅睺羅</w:t>
      </w:r>
    </w:p>
    <w:p w14:paraId="56BAA398" w14:textId="41AFB5F7" w:rsidR="00816D4F" w:rsidRPr="00816D4F" w:rsidRDefault="00816D4F" w:rsidP="00816D4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因果法則與戒慎修行之要義</w:t>
      </w:r>
    </w:p>
    <w:p w14:paraId="5122E458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429EF3E9" w14:textId="77777777" w:rsidR="00816D4F" w:rsidRPr="009F245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本文件旨在闡述證嚴上人關於因果法則與日常修行的核心開示。其中心思想為</w:t>
      </w:r>
      <w:r w:rsidRPr="009F24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「因果不昧」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，強調</w:t>
      </w:r>
      <w:r w:rsidRPr="009F24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生活中的一舉一動、一言一語皆會種下業因，帶來相應的果報。一個微小的過失，如同種子，終將長成大樹，形成障礙自身的業力，此即「一念之過，自障業力生」。</w:t>
      </w:r>
    </w:p>
    <w:p w14:paraId="670019B8" w14:textId="77777777" w:rsidR="00816D4F" w:rsidRPr="009F245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為此，</w:t>
      </w:r>
      <w:r w:rsidRPr="009F24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上人提出「戒慎」乃日常修行的關鍵，意指在行事之前，應深思熟慮，明辨是非。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許多</w:t>
      </w:r>
      <w:r w:rsidRPr="009F24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無心之過源於根深蒂固的「習氣」，而轉化之道在於培養「善解」與「包容」之心，將驕傲化為寬容，將惡言轉為鼓勵，從而化惡緣為善緣。</w:t>
      </w:r>
    </w:p>
    <w:p w14:paraId="09E78D27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文件以佛陀之子羅睺羅的公案作為核心例證。</w:t>
      </w:r>
      <w:r w:rsidRPr="009F245F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羅睺羅之名意為「覆障」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，其</w:t>
      </w:r>
      <w:r w:rsidRPr="009F24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長達六年的胎獄之苦，及其母耶輸陀羅因此蒙受的貞潔質疑與火刑之難，皆是其往昔「無心之過」的果報——包括前世因貪玩堵塞鼠穴六日，以及另一世使修行者飢渴站立六日。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此公案深刻揭示，即便是無心之舉，其業力依然真實不虛，層層疊加，障礙自他也障礙他人。最終，上人總結，修行者務必深信因果，時時用心，謹慎於起心動念與待人接物，以避免造下障礙之業。</w:t>
      </w:r>
    </w:p>
    <w:p w14:paraId="131EB476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BFDDB8D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一、因果不昧：日常行為的深遠影響</w:t>
      </w:r>
    </w:p>
    <w:p w14:paraId="74DC6B0A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上人開示的核心在於「因果不昧」的宇宙法則。日常生活中的每一個行為，無論多麼細微，都在因緣果報的網絡之中。</w:t>
      </w:r>
    </w:p>
    <w:p w14:paraId="47034F06" w14:textId="77777777" w:rsidR="00816D4F" w:rsidRPr="00816D4F" w:rsidRDefault="00816D4F" w:rsidP="00816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行為即是造因：</w:t>
      </w:r>
    </w:p>
    <w:p w14:paraId="64FB84B3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一個錯誤的舉動便造下惡因，一句不當的言詞則結下惡緣。</w:t>
      </w:r>
    </w:p>
    <w:p w14:paraId="201EB9F8" w14:textId="77777777" w:rsidR="00816D4F" w:rsidRPr="009F245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上人提醒：</w:t>
      </w:r>
      <w:r w:rsidRPr="009F24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「若是一個舉動錯誤，就造了因，一個表情，開口動舌有錯誤，那就結了惡緣。」</w:t>
      </w:r>
    </w:p>
    <w:p w14:paraId="55D12AFF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這些由身、口、意所造作的業力，將如影隨形，誠如「萬般帶不去，唯有業隨身」。</w:t>
      </w:r>
    </w:p>
    <w:p w14:paraId="546B528D" w14:textId="77777777" w:rsidR="00816D4F" w:rsidRPr="00816D4F" w:rsidRDefault="00816D4F" w:rsidP="00816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微因生巨果：</w:t>
      </w:r>
    </w:p>
    <w:p w14:paraId="344AC3DD" w14:textId="77777777" w:rsidR="00816D4F" w:rsidRPr="00DA484D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DA484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切勿輕視微小的過錯，因為任何一個「因」都如同一顆種子，具備「一生無量」的潛力。</w:t>
      </w:r>
    </w:p>
    <w:p w14:paraId="3348CA8E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上人以大樹比喻：「那棵大樹，就是在這顆種子裡面，所以我們每一顆種子，每一個因，我們都要很細心。」</w:t>
      </w:r>
    </w:p>
    <w:p w14:paraId="0A8F7830" w14:textId="77777777" w:rsidR="00816D4F" w:rsidRPr="00816D4F" w:rsidRDefault="00816D4F" w:rsidP="00816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戒慎為要：</w:t>
      </w:r>
    </w:p>
    <w:p w14:paraId="3D0291AB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鑑於因果的嚴謹，日常生活中必須時時「戒慎」。</w:t>
      </w:r>
    </w:p>
    <w:p w14:paraId="269B2ADC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在採取任何行動前，都應先反思其「對或不對」，並堅決不做不對之事。</w:t>
      </w:r>
    </w:p>
    <w:p w14:paraId="29C7F651" w14:textId="77777777" w:rsidR="00816D4F" w:rsidRPr="00816D4F" w:rsidRDefault="00816D4F" w:rsidP="00816D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這種審慎的態度是對因果法則的深刻體認與尊重。</w:t>
      </w:r>
    </w:p>
    <w:p w14:paraId="77414455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二、習氣的轉化：從惡緣到善緣</w:t>
      </w:r>
    </w:p>
    <w:p w14:paraId="1DE778F3" w14:textId="77777777" w:rsidR="00816D4F" w:rsidRPr="009B41A8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許多錯誤並非出於本意，而是源自長久以來養成的「習氣」。因此，</w:t>
      </w:r>
      <w:r w:rsidRPr="009B41A8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轉化習氣</w:t>
      </w:r>
      <w:r w:rsidRPr="009B41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是修行中至關重要的一環。</w:t>
      </w:r>
    </w:p>
    <w:p w14:paraId="5417D6B8" w14:textId="77777777" w:rsidR="00816D4F" w:rsidRPr="00816D4F" w:rsidRDefault="00816D4F" w:rsidP="0081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無心之過的根源：</w:t>
      </w:r>
    </w:p>
    <w:p w14:paraId="319545E2" w14:textId="77777777" w:rsidR="00816D4F" w:rsidRPr="00816D4F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習氣常導致無心的言行傷害他人，例如「一句無心的話，也會破壞了人的道心，或者是一句無心的話，也會令人埋怨在心裡。」</w:t>
      </w:r>
    </w:p>
    <w:p w14:paraId="46A6BE4D" w14:textId="77777777" w:rsidR="00816D4F" w:rsidRPr="00816D4F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這些並非刻意為之的傷害，但同樣會造成惡緣。</w:t>
      </w:r>
    </w:p>
    <w:p w14:paraId="05DF6997" w14:textId="77777777" w:rsidR="00816D4F" w:rsidRPr="00816D4F" w:rsidRDefault="00816D4F" w:rsidP="0081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轉化之道——善解與包容：</w:t>
      </w:r>
    </w:p>
    <w:p w14:paraId="66E2829F" w14:textId="77777777" w:rsidR="00816D4F" w:rsidRPr="009B41A8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面對不順眼或令人不悅的人事物，應以「善解」和「包容」之心應對。</w:t>
      </w:r>
    </w:p>
    <w:p w14:paraId="1AB9F384" w14:textId="77777777" w:rsidR="00816D4F" w:rsidRPr="00816D4F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當心念開闊，即使面對他人故意的刁難，若能善解包容，便能將惡緣轉化為善緣。</w:t>
      </w:r>
    </w:p>
    <w:p w14:paraId="6ABFDC0D" w14:textId="77777777" w:rsidR="00816D4F" w:rsidRPr="00816D4F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上人開示：「我們若能善解包容，心念開闊，哪怕是有人故意要來刁難你……一分的惡緣就改為善緣。」</w:t>
      </w:r>
    </w:p>
    <w:p w14:paraId="5D69DB67" w14:textId="77777777" w:rsidR="00816D4F" w:rsidRPr="00816D4F" w:rsidRDefault="00816D4F" w:rsidP="00816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具體實踐：</w:t>
      </w:r>
    </w:p>
    <w:p w14:paraId="4112E1D9" w14:textId="77777777" w:rsidR="00816D4F" w:rsidRPr="009B41A8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將驕傲之心，轉變為寬容善解之心。</w:t>
      </w:r>
    </w:p>
    <w:p w14:paraId="0C6F1D19" w14:textId="77777777" w:rsidR="00816D4F" w:rsidRPr="009B41A8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將慣於責罵的習氣，轉變為說好話、多鼓勵的習慣。</w:t>
      </w:r>
    </w:p>
    <w:p w14:paraId="1DBC04B4" w14:textId="77777777" w:rsidR="00816D4F" w:rsidRPr="00816D4F" w:rsidRDefault="00816D4F" w:rsidP="00816D4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通過這樣的持續轉化，便能有效地改善人際關係，化解惡緣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510D1ED8" w14:textId="77777777" w:rsidR="00816D4F" w:rsidRPr="009B41A8" w:rsidRDefault="00816D4F" w:rsidP="00816D4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</w:t>
      </w:r>
      <w:r w:rsidRPr="009B41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羅睺羅公案：覆障業力的具體示現</w:t>
      </w:r>
    </w:p>
    <w:p w14:paraId="7F6519CF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羅睺羅的故事是「因果不昧」與「無心之過」導致嚴重後果的深刻例證。其名字「羅睺羅」梵文譯為「覆障」，意指其業力不僅障礙自己，也障礙了他人。</w:t>
      </w:r>
    </w:p>
    <w:p w14:paraId="649C1621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果報：六年胎獄與母子之難</w:t>
      </w:r>
    </w:p>
    <w:p w14:paraId="5309DA9C" w14:textId="77777777" w:rsidR="00816D4F" w:rsidRPr="00816D4F" w:rsidRDefault="00816D4F" w:rsidP="00816D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自身之障：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羅睺羅在其母耶輸陀羅腹中長達六年才出生，這六年的「胎獄」使其不見天日，是為「自障」。</w:t>
      </w:r>
    </w:p>
    <w:p w14:paraId="3C147EB8" w14:textId="77777777" w:rsidR="00816D4F" w:rsidRPr="00816D4F" w:rsidRDefault="00816D4F" w:rsidP="00816D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障礙母親：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耶輸陀羅因懷胎六年而遭受巨大苦難。</w:t>
      </w:r>
    </w:p>
    <w:p w14:paraId="794E2FD5" w14:textId="77777777" w:rsidR="00816D4F" w:rsidRPr="00816D4F" w:rsidRDefault="00816D4F" w:rsidP="00816D4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貞潔受疑：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由於佛陀（悉達多太子）已出家，全國人民皆懷疑其貞操，使其蒙受不白之冤。</w:t>
      </w:r>
    </w:p>
    <w:p w14:paraId="478DFA29" w14:textId="77777777" w:rsidR="00816D4F" w:rsidRPr="00816D4F" w:rsidRDefault="00816D4F" w:rsidP="00816D4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火刑之難：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為證明清白，耶輸陀羅被迫抱著剛出生的羅睺羅跳入火坑。危急時刻，火焰化為紅蓮將母子托起，證明了其清白，此即「火焰化紅蓮」的典故。</w:t>
      </w:r>
    </w:p>
    <w:p w14:paraId="2CC2D36F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前因：無心之過與累世之業</w:t>
      </w:r>
    </w:p>
    <w:p w14:paraId="49360950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佛陀開示了羅睺羅遭受此果報的兩段前世因緣，兩者皆源於「童子戲」或「無心之過」。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4110"/>
        <w:gridCol w:w="3249"/>
        <w:gridCol w:w="2467"/>
      </w:tblGrid>
      <w:tr w:rsidR="00816D4F" w:rsidRPr="00816D4F" w14:paraId="6509302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0208C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前世因緣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D7692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行為描述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AA578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結果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AABAF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業力核心</w:t>
            </w:r>
          </w:p>
        </w:tc>
      </w:tr>
      <w:tr w:rsidR="00816D4F" w:rsidRPr="00816D4F" w14:paraId="59F5A1F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9A210" w14:textId="77777777" w:rsidR="00816D4F" w:rsidRPr="009B41A8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highlight w:val="yellow"/>
                <w:lang w:bidi="ar-SA"/>
              </w:rPr>
            </w:pPr>
            <w:r w:rsidRPr="009B41A8">
              <w:rPr>
                <w:rFonts w:ascii="標楷體" w:hAnsi="標楷體" w:cs="新細明體"/>
                <w:bCs/>
                <w:color w:val="auto"/>
                <w:kern w:val="0"/>
                <w:szCs w:val="28"/>
                <w:highlight w:val="yellow"/>
                <w:lang w:bidi="ar-SA"/>
              </w:rPr>
              <w:t>堵塞鼠穴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AFB62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在久遠前世，身為一個調皮的孩童，因貪玩而用石頭和泥土堵住一個鼠穴。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A197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六天後才想起此事，將洞口打開時，老鼠已奄奄一息，在黑暗與飢餓中受苦六日。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E02A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雖然是無心之舉，但對眾生造成了巨大的痛苦。</w:t>
            </w:r>
          </w:p>
        </w:tc>
      </w:tr>
      <w:tr w:rsidR="00816D4F" w:rsidRPr="00816D4F" w14:paraId="252F282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28FF7" w14:textId="77777777" w:rsidR="00816D4F" w:rsidRPr="009B41A8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highlight w:val="yellow"/>
                <w:lang w:bidi="ar-SA"/>
              </w:rPr>
            </w:pPr>
            <w:r w:rsidRPr="009B41A8">
              <w:rPr>
                <w:rFonts w:ascii="標楷體" w:hAnsi="標楷體" w:cs="新細明體"/>
                <w:bCs/>
                <w:color w:val="auto"/>
                <w:kern w:val="0"/>
                <w:szCs w:val="28"/>
                <w:highlight w:val="yellow"/>
                <w:lang w:bidi="ar-SA"/>
              </w:rPr>
              <w:t>遺忘修行者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9C268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另一世為太子時，受父王之命接待一位修行者。因貪玩，他讓修行者在花園中站立等待，隨後便將其遺忘。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3FB27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六天後國王才想起此事，發現修行者仍在原地站立，六天未食未飲。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EC2C" w14:textId="77777777" w:rsidR="00816D4F" w:rsidRPr="00816D4F" w:rsidRDefault="00816D4F" w:rsidP="00816D4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16D4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同樣是無心之過，卻讓一位修行人承受了六日的飢渴之苦。</w:t>
            </w:r>
          </w:p>
        </w:tc>
      </w:tr>
    </w:tbl>
    <w:p w14:paraId="1D235328" w14:textId="77777777" w:rsidR="00816D4F" w:rsidRPr="009B41A8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這兩段因緣層層疊加，形成了「覆障」的業力，導致了羅睺羅今世六年胎獄之報，並使其母親遭受磨難。</w:t>
      </w:r>
    </w:p>
    <w:p w14:paraId="6F39DED9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修行：密行第一的佛陀之子</w:t>
      </w:r>
    </w:p>
    <w:p w14:paraId="1A272950" w14:textId="77777777" w:rsidR="00816D4F" w:rsidRPr="009B41A8" w:rsidRDefault="00816D4F" w:rsidP="00816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佛陀為度化羅睺羅，使其出家修行，並由</w:t>
      </w:r>
      <w:r w:rsidRPr="009B41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舍利弗尊者擔任其師父。</w:t>
      </w:r>
    </w:p>
    <w:p w14:paraId="6B68ACEA" w14:textId="77777777" w:rsidR="00816D4F" w:rsidRPr="009B41A8" w:rsidRDefault="00816D4F" w:rsidP="00816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B41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雖然羅睺羅年幼時在僧團中依然調皮，但其內心精進修行，在佛法中被譽為「密行第一」，意味著他雖外顯頑皮，內在的修持卻是弟子中最精進的。</w:t>
      </w:r>
    </w:p>
    <w:p w14:paraId="29BE7875" w14:textId="77777777" w:rsidR="00816D4F" w:rsidRPr="00816D4F" w:rsidRDefault="00816D4F" w:rsidP="00816D4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四、結論與實踐指引</w:t>
      </w:r>
    </w:p>
    <w:p w14:paraId="0B1FE644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上人的開示最終回歸到日常生活的實踐。羅睺羅的公案與因果法則的闡述，旨在提醒大眾修行之要點。</w:t>
      </w:r>
    </w:p>
    <w:p w14:paraId="61D1764C" w14:textId="77777777" w:rsidR="00816D4F" w:rsidRPr="00816D4F" w:rsidRDefault="00816D4F" w:rsidP="00816D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深信因果：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必須堅信「因緣果報，這是因果不昧」。這是所有修行的基礎。</w:t>
      </w:r>
    </w:p>
    <w:p w14:paraId="3BB43945" w14:textId="77777777" w:rsidR="00816D4F" w:rsidRPr="00816D4F" w:rsidRDefault="00816D4F" w:rsidP="00816D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時時戒慎：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在日常的「舉手動足，開口動舌，待人接物」中，必須時刻保持謹慎與用心。</w:t>
      </w:r>
    </w:p>
    <w:p w14:paraId="0C05E8FB" w14:textId="77777777" w:rsidR="00816D4F" w:rsidRPr="00816D4F" w:rsidRDefault="00816D4F" w:rsidP="00816D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警惕一念之差：</w:t>
      </w: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「不要有一念偏差，一舉之錯」，因為任何微小的偏差與錯誤，其因果業報同樣絲毫不爽。</w:t>
      </w:r>
    </w:p>
    <w:p w14:paraId="59C7A1A6" w14:textId="77777777" w:rsidR="00816D4F" w:rsidRPr="00816D4F" w:rsidRDefault="00816D4F" w:rsidP="00816D4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16D4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總結而言，</w:t>
      </w:r>
      <w:r w:rsidRPr="009B41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修行不僅在於誦經拜佛，更在於日常生活中對每一個念頭與行為的覺察與自律。唯有時時戒慎，轉化習氣，方能避免造下障礙之業，並將惡緣轉為善緣。</w:t>
      </w:r>
    </w:p>
    <w:p w14:paraId="6AF0286C" w14:textId="77777777" w:rsidR="0036778A" w:rsidRPr="00816D4F" w:rsidRDefault="0036778A">
      <w:pPr>
        <w:rPr>
          <w:rFonts w:ascii="標楷體" w:hAnsi="標楷體"/>
          <w:szCs w:val="28"/>
        </w:rPr>
      </w:pPr>
    </w:p>
    <w:sectPr w:rsidR="0036778A" w:rsidRPr="00816D4F" w:rsidSect="00816D4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054"/>
    <w:multiLevelType w:val="multilevel"/>
    <w:tmpl w:val="DB9E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245AF"/>
    <w:multiLevelType w:val="multilevel"/>
    <w:tmpl w:val="0908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566111"/>
    <w:multiLevelType w:val="multilevel"/>
    <w:tmpl w:val="40A0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A12A9"/>
    <w:multiLevelType w:val="multilevel"/>
    <w:tmpl w:val="2B46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596743"/>
    <w:multiLevelType w:val="multilevel"/>
    <w:tmpl w:val="A698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878344">
    <w:abstractNumId w:val="0"/>
  </w:num>
  <w:num w:numId="2" w16cid:durableId="1471290645">
    <w:abstractNumId w:val="2"/>
  </w:num>
  <w:num w:numId="3" w16cid:durableId="1454515442">
    <w:abstractNumId w:val="3"/>
  </w:num>
  <w:num w:numId="4" w16cid:durableId="364528046">
    <w:abstractNumId w:val="1"/>
  </w:num>
  <w:num w:numId="5" w16cid:durableId="1247615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4F"/>
    <w:rsid w:val="001E56B6"/>
    <w:rsid w:val="0036778A"/>
    <w:rsid w:val="00713A5F"/>
    <w:rsid w:val="00816D4F"/>
    <w:rsid w:val="009B41A8"/>
    <w:rsid w:val="009F245F"/>
    <w:rsid w:val="00AD7DA5"/>
    <w:rsid w:val="00AF700A"/>
    <w:rsid w:val="00DA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57C5"/>
  <w15:chartTrackingRefBased/>
  <w15:docId w15:val="{10E1F592-5B12-4F60-BD39-A4B22E1B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6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D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D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D4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D4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D4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D4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6D4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16D4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16D4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16D4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16D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16D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16D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16D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16D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D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16D4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16D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16D4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16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16D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6D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6D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6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16D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6D4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2098</Words>
  <Characters>2195</Characters>
  <Application>Microsoft Office Word</Application>
  <DocSecurity>0</DocSecurity>
  <Lines>115</Lines>
  <Paragraphs>64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2025-12-23T06:58:00Z</dcterms:created>
  <dcterms:modified xsi:type="dcterms:W3CDTF">2026-01-11T02:52:00Z</dcterms:modified>
</cp:coreProperties>
</file>