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9C85D" w14:textId="257471A5" w:rsidR="005E5502" w:rsidRPr="005E5502" w:rsidRDefault="005E5502" w:rsidP="005E550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5E5502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第45集舍利弗 目犍連尊者</w:t>
      </w:r>
      <w:r w:rsidRPr="005E5502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6C95CD9D" w14:textId="77777777" w:rsidR="005E5502" w:rsidRPr="005E5502" w:rsidRDefault="005E5502" w:rsidP="005E5502">
      <w:pPr>
        <w:spacing w:before="100" w:beforeAutospacing="1" w:after="100" w:afterAutospacing="1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</w:p>
    <w:p w14:paraId="798F9B6A" w14:textId="107827A6" w:rsidR="005E5502" w:rsidRPr="005E5502" w:rsidRDefault="005E5502" w:rsidP="005E5502">
      <w:pPr>
        <w:spacing w:before="100" w:beforeAutospacing="1" w:after="100" w:afterAutospacing="1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智慧與神通之要義：舍利弗與目犍連的修行歷程</w:t>
      </w:r>
    </w:p>
    <w:p w14:paraId="154A1C36" w14:textId="77777777" w:rsidR="005E5502" w:rsidRPr="005E5502" w:rsidRDefault="005E5502" w:rsidP="005E5502">
      <w:pPr>
        <w:spacing w:before="100" w:beforeAutospacing="1" w:after="100" w:afterAutospacing="1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5728F84A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深入剖析了證嚴上人的開示，核心宗旨在於闡明心靈的寧靜是通往智慧與神通的基石。開示強調，學佛的根本目標在於清除內心煩惱，達到「諸漏已盡，無復煩惱」的自在境界。為闡釋此理，文件以佛陀兩大弟子——</w:t>
      </w:r>
      <w:r w:rsidRPr="002F7E0A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「智慧第一」的舍利弗與「神通第一」的目犍連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——的修行故事為核心例證。</w:t>
      </w:r>
    </w:p>
    <w:p w14:paraId="59CA2352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文件詳細追溯了舍利弗從一位天資聰穎的少年論師，到踏上尋求宇宙真理的修行之路，最終因緣際會聽聞佛法核心義理而證悟的完整歷程。此過程凸顯了尋找真正覺悟者（覓大覺人）的重要性，並揭示了</w:t>
      </w:r>
      <w:r w:rsidRPr="002F7E0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「諸法因緣生滅」的深奧哲理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。開示最終歸結，</w:t>
      </w:r>
      <w:r w:rsidRPr="002F7E0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智慧與神通並非遙不可及，而是相輔相成、源於清淨無漏的心境。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當代學佛者應效法古聖，致力於淨化內心，以期達到與佛同等的覺性。</w:t>
      </w:r>
    </w:p>
    <w:p w14:paraId="3AB9E4F8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0891D251" w14:textId="77777777" w:rsidR="005E5502" w:rsidRPr="005E5502" w:rsidRDefault="005E5502" w:rsidP="005E5502">
      <w:pPr>
        <w:spacing w:before="100" w:beforeAutospacing="1" w:after="100" w:afterAutospacing="1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心靈寧靜：智慧與神通的基石</w:t>
      </w:r>
    </w:p>
    <w:p w14:paraId="5D3E2732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開示首先確立了內心狀態與外在環境的關係，指出當心靈達到寧靜時，周遭環境無處不是淨土。</w:t>
      </w:r>
      <w:r w:rsidRPr="002F7E0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智慧與神通看似玄妙遙遠，實則源於專注與寧靜的精神狀態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。當精神寧靜，自然能通達事理。</w:t>
      </w:r>
    </w:p>
    <w:p w14:paraId="347284BA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此核心思想可由一首偈語概括，揭示了修行的次第與要素：</w:t>
      </w:r>
    </w:p>
    <w:p w14:paraId="285AAC10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神通智慧兩相伴</w:t>
      </w:r>
    </w:p>
    <w:p w14:paraId="3987A925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清淨道友共一心</w:t>
      </w:r>
    </w:p>
    <w:p w14:paraId="2470C749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求真諦覓大覺人</w:t>
      </w:r>
    </w:p>
    <w:p w14:paraId="159A0301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戒定慧解知見生</w:t>
      </w:r>
    </w:p>
    <w:p w14:paraId="5071FBC7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此偈語點明，神通與智慧相伴而生，修行需要志同道合的道友，最關鍵的是尋找到已然覺悟的導師，從而生發出戒、定、慧與正知見。</w:t>
      </w:r>
    </w:p>
    <w:p w14:paraId="3FD4E6E5" w14:textId="77777777" w:rsidR="005E5502" w:rsidRPr="005E5502" w:rsidRDefault="005E5502" w:rsidP="005E5502">
      <w:pPr>
        <w:spacing w:before="100" w:beforeAutospacing="1" w:after="100" w:afterAutospacing="1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二、 </w:t>
      </w:r>
      <w:r w:rsidRPr="002F7E0A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舍利弗尊者：智慧第一的典範</w:t>
      </w:r>
    </w:p>
    <w:p w14:paraId="65AAC4B8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舍利弗尊者是闡釋「智慧」的關鍵人物，其生平經歷充分展示了從世俗智慧昇華至出世間覺悟的過程。</w:t>
      </w:r>
    </w:p>
    <w:p w14:paraId="6349A567" w14:textId="77777777" w:rsidR="005E5502" w:rsidRPr="005E5502" w:rsidRDefault="005E5502" w:rsidP="005E5502">
      <w:pPr>
        <w:spacing w:before="100" w:beforeAutospacing="1" w:after="100" w:afterAutospacing="1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名字的緣起</w:t>
      </w:r>
    </w:p>
    <w:p w14:paraId="1B5B431A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舍利弗（具云舍利弗羅）的名字與其母親密切相關，有兩種解釋：</w:t>
      </w:r>
    </w:p>
    <w:p w14:paraId="1729F864" w14:textId="77777777" w:rsidR="005E5502" w:rsidRPr="002F7E0A" w:rsidRDefault="005E5502" w:rsidP="005E5502">
      <w:pPr>
        <w:numPr>
          <w:ilvl w:val="0"/>
          <w:numId w:val="1"/>
        </w:numPr>
        <w:spacing w:before="100" w:beforeAutospacing="1" w:after="100" w:afterAutospacing="1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鶖子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F7E0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「鶖」是一種眼睛特別明亮的鳥。因其母親眼睛極美，被時人稱為「鶖」，故其子被稱為「鶖子」。</w:t>
      </w:r>
    </w:p>
    <w:p w14:paraId="402AD3CB" w14:textId="77777777" w:rsidR="005E5502" w:rsidRPr="005E5502" w:rsidRDefault="005E5502" w:rsidP="005E5502">
      <w:pPr>
        <w:numPr>
          <w:ilvl w:val="0"/>
          <w:numId w:val="1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身子</w:t>
      </w:r>
      <w:r w:rsidRPr="002F7E0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：指其母親身形優美，舍利弗是「身之所生」，故名「身子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」。</w:t>
      </w:r>
    </w:p>
    <w:p w14:paraId="460BE6D1" w14:textId="77777777" w:rsidR="005E5502" w:rsidRPr="005E5502" w:rsidRDefault="005E5502" w:rsidP="005E5502">
      <w:pPr>
        <w:spacing w:before="100" w:beforeAutospacing="1" w:after="100" w:afterAutospacing="1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早年智慧與聲望</w:t>
      </w:r>
    </w:p>
    <w:p w14:paraId="51A2B21F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舍利弗自幼便展現非凡的智慧：</w:t>
      </w:r>
    </w:p>
    <w:p w14:paraId="69983310" w14:textId="77777777" w:rsidR="005E5502" w:rsidRPr="005E5502" w:rsidRDefault="005E5502" w:rsidP="005E5502">
      <w:pPr>
        <w:numPr>
          <w:ilvl w:val="0"/>
          <w:numId w:val="2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八歲論道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：在王舍城，年僅八歲的舍利弗登上為國王、大臣及學者設立的論壇大座。他不僅毫不畏懼，更以其卓越的辯才，逐一駁倒了當時頂尖學者的弟子們，其言辭句句在理，令在場論師無人敢再上台挑戰。</w:t>
      </w:r>
    </w:p>
    <w:p w14:paraId="0EEBEAEC" w14:textId="77777777" w:rsidR="005E5502" w:rsidRPr="005E5502" w:rsidRDefault="005E5502" w:rsidP="005E5502">
      <w:pPr>
        <w:numPr>
          <w:ilvl w:val="0"/>
          <w:numId w:val="2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十六歲名滿天竺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：至十六歲時，舍利弗已博覽國內所有藏書，學問通達古今。無論是國家大事或學術辯論，無人能勝過他，聲名不僅遍及王舍城，更遠播至整個印度（五天竺），被譽為舉國無雙的大論師。</w:t>
      </w:r>
    </w:p>
    <w:p w14:paraId="0BA007C0" w14:textId="77777777" w:rsidR="005E5502" w:rsidRPr="005E5502" w:rsidRDefault="005E5502" w:rsidP="005E5502">
      <w:pPr>
        <w:spacing w:before="100" w:beforeAutospacing="1" w:after="100" w:afterAutospacing="1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尋求真理之路</w:t>
      </w:r>
    </w:p>
    <w:p w14:paraId="15560414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儘管世俗成就斐然，舍利弗深感世間紛擾，決心探討人生更深層的真理。</w:t>
      </w:r>
    </w:p>
    <w:p w14:paraId="1FE73701" w14:textId="77777777" w:rsidR="005E5502" w:rsidRPr="005E5502" w:rsidRDefault="005E5502" w:rsidP="005E5502">
      <w:pPr>
        <w:numPr>
          <w:ilvl w:val="0"/>
          <w:numId w:val="3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拜師苦行者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：他拜入當時婆羅門教的苦行者沙然梵志門下。舍利弗很快便學會了其師所有的道術。</w:t>
      </w:r>
    </w:p>
    <w:p w14:paraId="0435DCA3" w14:textId="77777777" w:rsidR="005E5502" w:rsidRPr="002F7E0A" w:rsidRDefault="005E5502" w:rsidP="005E5502">
      <w:pPr>
        <w:numPr>
          <w:ilvl w:val="0"/>
          <w:numId w:val="3"/>
        </w:numPr>
        <w:spacing w:before="100" w:beforeAutospacing="1" w:after="100" w:afterAutospacing="1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老師的臨終啟示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F7E0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沙然梵志臨終前忽然大笑，並感嘆世人因「恩愛」而癡迷，心智被蒙蔽，混亂了清淨之心。</w:t>
      </w:r>
    </w:p>
    <w:p w14:paraId="215E0054" w14:textId="77777777" w:rsidR="005E5502" w:rsidRPr="002F7E0A" w:rsidRDefault="005E5502" w:rsidP="005E5502">
      <w:pPr>
        <w:numPr>
          <w:ilvl w:val="0"/>
          <w:numId w:val="3"/>
        </w:numPr>
        <w:spacing w:before="100" w:beforeAutospacing="1" w:after="100" w:afterAutospacing="1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神通的見證與困惑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F7E0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沙然梵志講述了他看到的景象：金地國王駕崩火化時，其夫人因情深不捨而投火自盡。舍利弗對其師足不出戶便能知曉此事感到不可思議。事後，他向來自金地的商人求證，證實此事千真萬確。</w:t>
      </w:r>
    </w:p>
    <w:p w14:paraId="2E3F6950" w14:textId="77777777" w:rsidR="005E5502" w:rsidRPr="005E5502" w:rsidRDefault="005E5502" w:rsidP="005E5502">
      <w:pPr>
        <w:numPr>
          <w:ilvl w:val="0"/>
          <w:numId w:val="3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重新踏上尋師之旅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：老師的確擁有神通，但這種能力並未傳授給他，這讓舍利弗感到鬱悶與頹廢。他意識到老師的法門並非究竟，決心再次出外尋訪真正的名師。</w:t>
      </w:r>
    </w:p>
    <w:p w14:paraId="51B7F0E3" w14:textId="77777777" w:rsidR="005E5502" w:rsidRPr="005E5502" w:rsidRDefault="005E5502" w:rsidP="005E5502">
      <w:pPr>
        <w:spacing w:before="100" w:beforeAutospacing="1" w:after="100" w:afterAutospacing="1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尋師訪道：與目犍連的誓約</w:t>
      </w:r>
    </w:p>
    <w:p w14:paraId="18A1119A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F7E0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在遊學的過程中，舍利弗遇到了志同道合的目犍連。兩人一見如故，共同懷抱著尋找明師、徹底覺悟天下事的理想。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他們彼此約定：無論誰先遇到好老師，都必須告知對方，以便能共拜一師，一同修行。</w:t>
      </w:r>
    </w:p>
    <w:p w14:paraId="762D1251" w14:textId="77777777" w:rsidR="005E5502" w:rsidRPr="002F7E0A" w:rsidRDefault="005E5502" w:rsidP="005E5502">
      <w:pPr>
        <w:spacing w:before="100" w:beforeAutospacing="1" w:after="100" w:afterAutospacing="1"/>
        <w:outlineLvl w:val="1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四、 </w:t>
      </w:r>
      <w:r w:rsidRPr="002F7E0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證悟的契機：遇見馬勝比丘</w:t>
      </w:r>
    </w:p>
    <w:p w14:paraId="3A24914E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日，舍利弗在路上遇到一位修行者，其莊嚴的舉止與攝受人心的氣質與眾不同。這位修行者正是佛陀的弟子馬勝比丘。舍利弗恭敬地上前請教其師承與法要，馬勝比丘回答了一首偈語，這首偈語成為舍利弗覺悟的關鍵：</w:t>
      </w:r>
    </w:p>
    <w:p w14:paraId="27E73C1F" w14:textId="77777777" w:rsidR="005E5502" w:rsidRPr="002F7E0A" w:rsidRDefault="005E5502" w:rsidP="005E5502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F7E0A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諸法從緣生</w:t>
      </w:r>
    </w:p>
    <w:p w14:paraId="6CFA427B" w14:textId="77777777" w:rsidR="005E5502" w:rsidRPr="002F7E0A" w:rsidRDefault="005E5502" w:rsidP="005E5502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F7E0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亦復從緣滅</w:t>
      </w:r>
    </w:p>
    <w:p w14:paraId="57D564FD" w14:textId="77777777" w:rsidR="005E5502" w:rsidRPr="002F7E0A" w:rsidRDefault="005E5502" w:rsidP="005E5502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F7E0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吾師大沙門</w:t>
      </w:r>
    </w:p>
    <w:p w14:paraId="309024F0" w14:textId="77777777" w:rsidR="005E5502" w:rsidRPr="002F7E0A" w:rsidRDefault="005E5502" w:rsidP="005E5502">
      <w:pPr>
        <w:spacing w:before="100" w:beforeAutospacing="1" w:after="100" w:afterAutospacing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F7E0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常作如是說</w:t>
      </w:r>
    </w:p>
    <w:p w14:paraId="24E5DBAA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馬勝比丘告知，他的老師是迦毘羅衛國太子修行成佛的釋迦牟尼佛，被世人尊稱為「大覺者」。聽到這段關於緣起緣滅的精妙法義，舍利弗感受到前所未有的歡喜與清安自在。</w:t>
      </w:r>
    </w:p>
    <w:p w14:paraId="2128BF62" w14:textId="77777777" w:rsidR="005E5502" w:rsidRPr="005E5502" w:rsidRDefault="005E5502" w:rsidP="005E5502">
      <w:pPr>
        <w:spacing w:before="100" w:beforeAutospacing="1" w:after="100" w:afterAutospacing="1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皈依佛陀與成就</w:t>
      </w:r>
    </w:p>
    <w:p w14:paraId="3342D60A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舍利弗立刻找到目犍連，分享了這段經歷與佛法的深奧微妙。兩人隨即一同前往拜見佛陀。</w:t>
      </w:r>
    </w:p>
    <w:p w14:paraId="261A0365" w14:textId="77777777" w:rsidR="005E5502" w:rsidRPr="005E5502" w:rsidRDefault="005E5502" w:rsidP="005E5502">
      <w:pPr>
        <w:numPr>
          <w:ilvl w:val="0"/>
          <w:numId w:val="4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決心出家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：當他們見到佛陀身形的莊嚴以及僧團的整齊威儀時，尚未聽聞更多法義，便已下定決心隨佛出家。他們原有的弟子也一同出家。</w:t>
      </w:r>
    </w:p>
    <w:p w14:paraId="4F00F14A" w14:textId="77777777" w:rsidR="005E5502" w:rsidRPr="005E5502" w:rsidRDefault="005E5502" w:rsidP="005E5502">
      <w:pPr>
        <w:numPr>
          <w:ilvl w:val="0"/>
          <w:numId w:val="4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迅速證果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235752D" w14:textId="77777777" w:rsidR="005E5502" w:rsidRPr="002F7E0A" w:rsidRDefault="005E5502" w:rsidP="005E5502">
      <w:pPr>
        <w:numPr>
          <w:ilvl w:val="1"/>
          <w:numId w:val="4"/>
        </w:numPr>
        <w:spacing w:before="100" w:beforeAutospacing="1" w:after="100" w:afterAutospacing="1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舍利弗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F7E0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憑藉其</w:t>
      </w:r>
      <w:r w:rsidRPr="002F7E0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「智慧第一」</w:t>
      </w:r>
      <w:r w:rsidRPr="002F7E0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的根基，在出家七天內便遍通佛法，十五天後即證得無學果（阿羅漢果），意指佛陀所說的一切教法他皆已透徹了解，智慧入耳不忘。</w:t>
      </w:r>
    </w:p>
    <w:p w14:paraId="07DD42A0" w14:textId="77777777" w:rsidR="005E5502" w:rsidRPr="002F7E0A" w:rsidRDefault="005E5502" w:rsidP="005E5502">
      <w:pPr>
        <w:numPr>
          <w:ilvl w:val="1"/>
          <w:numId w:val="4"/>
        </w:numPr>
        <w:spacing w:before="100" w:beforeAutospacing="1" w:after="100" w:afterAutospacing="1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目犍連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F7E0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亦成就非凡，成為佛陀弟子中</w:t>
      </w:r>
      <w:r w:rsidRPr="002F7E0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「神通第一」</w:t>
      </w:r>
      <w:r w:rsidRPr="002F7E0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者。</w:t>
      </w:r>
    </w:p>
    <w:p w14:paraId="4E51B097" w14:textId="77777777" w:rsidR="005E5502" w:rsidRPr="005E5502" w:rsidRDefault="005E5502" w:rsidP="005E5502">
      <w:pPr>
        <w:spacing w:before="100" w:beforeAutospacing="1" w:after="100" w:afterAutospacing="1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六、 結論：智慧與神通的相輔相成</w:t>
      </w:r>
    </w:p>
    <w:p w14:paraId="2EF08119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《阿含經》中記載，佛陀的弟子中，舍利弗「智慧無窮，決了諸疑」，是為「智慧第一」；而大目犍連則是「神通第一」。</w:t>
      </w:r>
    </w:p>
    <w:p w14:paraId="5B9579AB" w14:textId="77777777" w:rsidR="005E5502" w:rsidRPr="005E5502" w:rsidRDefault="005E5502" w:rsidP="005E5502">
      <w:p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開示總結指出，智慧與神通是連貫一體的。</w:t>
      </w:r>
    </w:p>
    <w:p w14:paraId="106969F1" w14:textId="77777777" w:rsidR="005E5502" w:rsidRPr="005E5502" w:rsidRDefault="005E5502" w:rsidP="005E5502">
      <w:pPr>
        <w:numPr>
          <w:ilvl w:val="0"/>
          <w:numId w:val="5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智慧的作用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：有智慧的人才能去除所有煩惱，使內心清淨，達到「諸漏已盡，無復煩惱」的境界。</w:t>
      </w:r>
    </w:p>
    <w:p w14:paraId="37120DB4" w14:textId="77777777" w:rsidR="005E5502" w:rsidRPr="005E5502" w:rsidRDefault="005E5502" w:rsidP="005E5502">
      <w:pPr>
        <w:numPr>
          <w:ilvl w:val="0"/>
          <w:numId w:val="5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修行的目標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：如同佛世時的修行者，當代學佛者的目標同樣是清除內心的煩惱。學佛即是學習佛陀那份圓滿的覺性。</w:t>
      </w:r>
    </w:p>
    <w:p w14:paraId="4AA49359" w14:textId="77777777" w:rsidR="005E5502" w:rsidRPr="005E5502" w:rsidRDefault="005E5502" w:rsidP="005E5502">
      <w:pPr>
        <w:numPr>
          <w:ilvl w:val="0"/>
          <w:numId w:val="5"/>
        </w:numPr>
        <w:spacing w:before="100" w:beforeAutospacing="1" w:after="100" w:afterAutospacing="1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E550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法由心生</w:t>
      </w:r>
      <w:r w:rsidRPr="002F7E0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：當內心的「漏」（煩惱）完全清除，法就能自然而然地運用自在。</w:t>
      </w:r>
      <w:r w:rsidRPr="005E550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因此，時時用心，淨化自心，是修行的根本要務。</w:t>
      </w:r>
    </w:p>
    <w:p w14:paraId="53B03E37" w14:textId="77777777" w:rsidR="0036778A" w:rsidRPr="005E5502" w:rsidRDefault="0036778A" w:rsidP="005E5502">
      <w:pPr>
        <w:rPr>
          <w:rFonts w:ascii="標楷體" w:hAnsi="標楷體"/>
          <w:szCs w:val="28"/>
        </w:rPr>
      </w:pPr>
    </w:p>
    <w:sectPr w:rsidR="0036778A" w:rsidRPr="005E5502" w:rsidSect="005E5502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27D47" w14:textId="77777777" w:rsidR="00317937" w:rsidRDefault="00317937" w:rsidP="002F7E0A">
      <w:pPr>
        <w:spacing w:line="240" w:lineRule="auto"/>
      </w:pPr>
      <w:r>
        <w:separator/>
      </w:r>
    </w:p>
  </w:endnote>
  <w:endnote w:type="continuationSeparator" w:id="0">
    <w:p w14:paraId="002756C0" w14:textId="77777777" w:rsidR="00317937" w:rsidRDefault="00317937" w:rsidP="002F7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3B84" w14:textId="77777777" w:rsidR="00317937" w:rsidRDefault="00317937" w:rsidP="002F7E0A">
      <w:pPr>
        <w:spacing w:line="240" w:lineRule="auto"/>
      </w:pPr>
      <w:r>
        <w:separator/>
      </w:r>
    </w:p>
  </w:footnote>
  <w:footnote w:type="continuationSeparator" w:id="0">
    <w:p w14:paraId="3BD3A59E" w14:textId="77777777" w:rsidR="00317937" w:rsidRDefault="00317937" w:rsidP="002F7E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25AB"/>
    <w:multiLevelType w:val="multilevel"/>
    <w:tmpl w:val="2546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C59F9"/>
    <w:multiLevelType w:val="multilevel"/>
    <w:tmpl w:val="BE78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D2529F"/>
    <w:multiLevelType w:val="multilevel"/>
    <w:tmpl w:val="C30E8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630CAA"/>
    <w:multiLevelType w:val="multilevel"/>
    <w:tmpl w:val="1520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A55F5"/>
    <w:multiLevelType w:val="multilevel"/>
    <w:tmpl w:val="CACE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443863">
    <w:abstractNumId w:val="0"/>
  </w:num>
  <w:num w:numId="2" w16cid:durableId="1104030977">
    <w:abstractNumId w:val="3"/>
  </w:num>
  <w:num w:numId="3" w16cid:durableId="1446148559">
    <w:abstractNumId w:val="2"/>
  </w:num>
  <w:num w:numId="4" w16cid:durableId="1492719347">
    <w:abstractNumId w:val="4"/>
  </w:num>
  <w:num w:numId="5" w16cid:durableId="898709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02"/>
    <w:rsid w:val="000B0557"/>
    <w:rsid w:val="00161F1D"/>
    <w:rsid w:val="002F7E0A"/>
    <w:rsid w:val="00317937"/>
    <w:rsid w:val="0036778A"/>
    <w:rsid w:val="004B7D34"/>
    <w:rsid w:val="00515497"/>
    <w:rsid w:val="005E5502"/>
    <w:rsid w:val="00845F81"/>
    <w:rsid w:val="00F1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41493"/>
  <w15:chartTrackingRefBased/>
  <w15:docId w15:val="{FF23747C-8666-4167-853E-A00A3367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55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5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50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50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5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50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50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50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50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E5502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5E550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5E5502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5E5502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5E550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E550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E550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E550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E55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55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5E5502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5E55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5E5502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5E55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E55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55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E550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55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E550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5502"/>
    <w:rPr>
      <w:b w:val="0"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F7E0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">
    <w:name w:val="頁首 字元"/>
    <w:basedOn w:val="a0"/>
    <w:link w:val="ae"/>
    <w:uiPriority w:val="99"/>
    <w:rsid w:val="002F7E0A"/>
    <w:rPr>
      <w:sz w:val="20"/>
      <w:szCs w:val="18"/>
    </w:rPr>
  </w:style>
  <w:style w:type="paragraph" w:styleId="af0">
    <w:name w:val="footer"/>
    <w:basedOn w:val="a"/>
    <w:link w:val="af1"/>
    <w:uiPriority w:val="99"/>
    <w:unhideWhenUsed/>
    <w:rsid w:val="002F7E0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1">
    <w:name w:val="頁尾 字元"/>
    <w:basedOn w:val="a0"/>
    <w:link w:val="af0"/>
    <w:uiPriority w:val="99"/>
    <w:rsid w:val="002F7E0A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2C98B-BEB3-476A-B88B-93785871E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1993</Words>
  <Characters>2098</Characters>
  <Application>Microsoft Office Word</Application>
  <DocSecurity>0</DocSecurity>
  <Lines>89</Lines>
  <Paragraphs>51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4</cp:revision>
  <dcterms:created xsi:type="dcterms:W3CDTF">2025-12-17T07:53:00Z</dcterms:created>
  <dcterms:modified xsi:type="dcterms:W3CDTF">2025-12-29T03:02:00Z</dcterms:modified>
</cp:coreProperties>
</file>