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B3F71" w14:textId="188AF474" w:rsidR="00EB32BD" w:rsidRPr="00EB32BD" w:rsidRDefault="00EB32BD" w:rsidP="00EB32B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EB32BD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 第44集 三迦葉尊者</w:t>
      </w:r>
      <w:r w:rsidRPr="00EB32BD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</w:p>
    <w:p w14:paraId="38A240E2" w14:textId="77777777" w:rsidR="00EB32BD" w:rsidRPr="00EB32BD" w:rsidRDefault="00EB32BD" w:rsidP="00EB32BD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</w:p>
    <w:p w14:paraId="0D6248A0" w14:textId="7AF8DF7A" w:rsidR="00EB32BD" w:rsidRPr="00EB32BD" w:rsidRDefault="00EB32BD" w:rsidP="00EB32BD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迦葉三兄弟：因緣、轉化與修行特長的分析簡報</w:t>
      </w:r>
    </w:p>
    <w:p w14:paraId="0E88C8B7" w14:textId="77777777" w:rsidR="00EB32BD" w:rsidRPr="00EB32BD" w:rsidRDefault="00EB32BD" w:rsidP="00EB32B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3088DCDD" w14:textId="77777777" w:rsidR="00EB32BD" w:rsidRPr="00EB32BD" w:rsidRDefault="00EB32BD" w:rsidP="00EB32B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本簡報旨在深入分析關於</w:t>
      </w:r>
      <w:r w:rsidRPr="00316481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迦葉三兄弟（優樓頻螺迦葉、伽耶迦葉、那提迦葉）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的論述。</w:t>
      </w:r>
      <w:r w:rsidRPr="00316481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迦葉三兄弟原為婆羅門教中備受尊崇的修行領袖，尤以大哥優樓頻螺迦葉身為國師，三人共擁有上千名弟子，影響深遠。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其核心轉捩點在於釋迦牟尼佛的度化，此事件不僅使他們及其千名弟子悉數皈依佛門，更成為僧團初期的重要力量。</w:t>
      </w:r>
    </w:p>
    <w:p w14:paraId="0D8DCF99" w14:textId="77777777" w:rsidR="00EB32BD" w:rsidRPr="00EB32BD" w:rsidRDefault="00EB32BD" w:rsidP="00EB32B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報告的核心洞察包括：</w:t>
      </w:r>
    </w:p>
    <w:p w14:paraId="1461D4BC" w14:textId="77777777" w:rsidR="00EB32BD" w:rsidRPr="00316481" w:rsidRDefault="00EB32BD" w:rsidP="00EB32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深厚的累世因緣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316481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三兄弟的連結並非始於當世，而是源於毘婆尸佛時代共同供佛的善舉，此因緣使他們生生世世結為兄弟，共同追求正道。</w:t>
      </w:r>
    </w:p>
    <w:p w14:paraId="082AF3F6" w14:textId="77777777" w:rsidR="00EB32BD" w:rsidRPr="00EB32BD" w:rsidRDefault="00EB32BD" w:rsidP="00EB32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佛陀的善巧度化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316481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佛陀洞悉其因緣成熟，首先透過莊嚴的身相與無礙的辯才降伏大哥優樓頻螺迦葉，使其豁然開悟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。隨後，其弟二人見證大哥的轉變後，亦毫不猶豫地率眾皈依。</w:t>
      </w:r>
    </w:p>
    <w:p w14:paraId="72DDD8AA" w14:textId="77777777" w:rsidR="00EB32BD" w:rsidRPr="00EB32BD" w:rsidRDefault="00EB32BD" w:rsidP="00EB32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皈依後的獨特貢獻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316481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根據《阿含經》記載，三兄弟在僧團中各有所長。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優樓頻螺迦葉擅於護持大眾、供給所需；伽耶迦葉善於了觀諸法、無所執著；那提迦葉則以精進修行、降伏心結見長。</w:t>
      </w:r>
    </w:p>
    <w:p w14:paraId="43CDE9B8" w14:textId="77777777" w:rsidR="00EB32BD" w:rsidRPr="00316481" w:rsidRDefault="00EB32BD" w:rsidP="00EB32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「結好因緣」的核心教義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316481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三兄弟的故事被引申為闡釋「因緣果報」真理的典範，</w:t>
      </w:r>
      <w:r w:rsidRPr="00316481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強調與人結下善緣的重要性，因為深厚的善緣能夠跨越時空，在生生世世的修行道路上相互扶持。</w:t>
      </w:r>
    </w:p>
    <w:p w14:paraId="4D8C0A57" w14:textId="77777777" w:rsidR="00EB32BD" w:rsidRPr="00EB32BD" w:rsidRDefault="00EB32BD" w:rsidP="00EB32B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迦葉三兄弟之背景與因緣</w:t>
      </w:r>
    </w:p>
    <w:p w14:paraId="107584EC" w14:textId="77777777" w:rsidR="00EB32BD" w:rsidRPr="008D280B" w:rsidRDefault="00EB32BD" w:rsidP="00EB32BD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D28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迦葉三兄弟在皈依佛陀前，是當時社會中極具聲望的婆羅門教修行者，</w:t>
      </w:r>
      <w:r w:rsidRPr="008D280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專修「火行</w:t>
      </w:r>
      <w:r w:rsidRPr="008D28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」（祭祀火神的苦行法門）。</w:t>
      </w:r>
    </w:p>
    <w:p w14:paraId="077918FF" w14:textId="77777777" w:rsidR="00EB32BD" w:rsidRPr="00EB32BD" w:rsidRDefault="00EB32BD" w:rsidP="00EB32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身份與地位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4BC09826" w14:textId="77777777" w:rsidR="00EB32BD" w:rsidRPr="00EB32BD" w:rsidRDefault="00EB32BD" w:rsidP="00EB32B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大哥：優樓頻螺迦葉 (Uruvel</w:t>
      </w:r>
      <w:r w:rsidRPr="00EB32BD">
        <w:rPr>
          <w:rFonts w:ascii="Cambria" w:hAnsi="Cambria" w:cs="Cambria"/>
          <w:bCs/>
          <w:color w:val="auto"/>
          <w:kern w:val="0"/>
          <w:szCs w:val="28"/>
          <w:lang w:bidi="ar-SA"/>
        </w:rPr>
        <w:t>ā</w:t>
      </w: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-kassapa)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：「優樓頻螺」意譯為木瓜，因其胸前有木瓜狀肉瘤而得名，或因其住處靠近木瓜林。他是三兄弟中最具影響力者，受頻婆娑羅王尊奉為國師，並擁有五百名弟子。</w:t>
      </w:r>
    </w:p>
    <w:p w14:paraId="3699B569" w14:textId="77777777" w:rsidR="00EB32BD" w:rsidRPr="00EB32BD" w:rsidRDefault="00EB32BD" w:rsidP="00EB32B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二弟：伽耶迦葉 (Gay</w:t>
      </w:r>
      <w:r w:rsidRPr="00EB32BD">
        <w:rPr>
          <w:rFonts w:ascii="Cambria" w:hAnsi="Cambria" w:cs="Cambria"/>
          <w:bCs/>
          <w:color w:val="auto"/>
          <w:kern w:val="0"/>
          <w:szCs w:val="28"/>
          <w:lang w:bidi="ar-SA"/>
        </w:rPr>
        <w:t>ā</w:t>
      </w: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-kassapa)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：因其修行道場靠近「伽耶」山而得名，擁有二百五十名弟子。</w:t>
      </w:r>
    </w:p>
    <w:p w14:paraId="41D13B2F" w14:textId="77777777" w:rsidR="00EB32BD" w:rsidRPr="00EB32BD" w:rsidRDefault="00EB32BD" w:rsidP="00EB32B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三弟：那提迦葉 (Nad</w:t>
      </w:r>
      <w:r w:rsidRPr="00EB32BD">
        <w:rPr>
          <w:rFonts w:ascii="Cambria" w:hAnsi="Cambria" w:cs="Cambria"/>
          <w:bCs/>
          <w:color w:val="auto"/>
          <w:kern w:val="0"/>
          <w:szCs w:val="28"/>
          <w:lang w:bidi="ar-SA"/>
        </w:rPr>
        <w:t>ī</w:t>
      </w: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-kassapa)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：因其道場靠近一條河而得名（「那提」為河名），同樣擁有二百五十名弟子。</w:t>
      </w:r>
    </w:p>
    <w:p w14:paraId="12D86334" w14:textId="77777777" w:rsidR="00EB32BD" w:rsidRPr="00EB32BD" w:rsidRDefault="00EB32BD" w:rsidP="00EB32B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三兄弟的弟子總計達一千人，使其成為當時婆羅門教中顯赫且受人尊敬的修行團體。</w:t>
      </w:r>
    </w:p>
    <w:p w14:paraId="12626F4D" w14:textId="77777777" w:rsidR="00EB32BD" w:rsidRPr="008D280B" w:rsidRDefault="00EB32BD" w:rsidP="00EB32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</w:pPr>
      <w:r w:rsidRPr="008D280B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lastRenderedPageBreak/>
        <w:t>累世的兄弟情誼</w:t>
      </w:r>
      <w:r w:rsidRPr="008D280B"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  <w:t>：</w:t>
      </w:r>
    </w:p>
    <w:p w14:paraId="6554934B" w14:textId="77777777" w:rsidR="00EB32BD" w:rsidRPr="00EB32BD" w:rsidRDefault="00EB32BD" w:rsidP="00EB32B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他們的深厚連結源自過去生的共同願力。在久遠的毘婆尸佛時代，三人原為好友。</w:t>
      </w:r>
    </w:p>
    <w:p w14:paraId="78A39888" w14:textId="77777777" w:rsidR="00EB32BD" w:rsidRPr="00EB32BD" w:rsidRDefault="00EB32BD" w:rsidP="00EB32B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他們曾共同發心，為毘婆尸佛獻上土地、建立剎柱，以顯揚佛德。</w:t>
      </w:r>
    </w:p>
    <w:p w14:paraId="371F9603" w14:textId="77777777" w:rsidR="00EB32BD" w:rsidRPr="00EB32BD" w:rsidRDefault="00EB32BD" w:rsidP="00EB32B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由於此一共同虔誠供佛的因緣，他們註定生生世世結為兄弟，感情深厚，並且每一世都共同走在追求正覺的道路上。</w:t>
      </w:r>
    </w:p>
    <w:p w14:paraId="51CACDA0" w14:textId="77777777" w:rsidR="00EB32BD" w:rsidRPr="00EB32BD" w:rsidRDefault="00EB32BD" w:rsidP="00EB32B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佛陀的度化過程</w:t>
      </w:r>
    </w:p>
    <w:p w14:paraId="6C3F597A" w14:textId="77777777" w:rsidR="00EB32BD" w:rsidRPr="00EB32BD" w:rsidRDefault="00EB32BD" w:rsidP="00EB32B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佛陀洞察到迦葉三兄弟的善根已經成熟，便主動前往度化，其過程展現了佛陀的智慧與善巧方便。</w:t>
      </w:r>
    </w:p>
    <w:p w14:paraId="55587BCE" w14:textId="77777777" w:rsidR="00EB32BD" w:rsidRPr="00EB32BD" w:rsidRDefault="00EB32BD" w:rsidP="00EB32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第一步：度化優樓頻螺迦葉</w:t>
      </w:r>
    </w:p>
    <w:p w14:paraId="3E9269A0" w14:textId="77777777" w:rsidR="00EB32BD" w:rsidRPr="00EB32BD" w:rsidRDefault="00EB32BD" w:rsidP="00EB32B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初見攝受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：佛陀首先前往優樓頻螺迦葉的修行地。優樓頻螺迦葉一見到佛陀莊嚴無比的身相，內心便深受攝受與敬仰。</w:t>
      </w:r>
    </w:p>
    <w:p w14:paraId="11EAE629" w14:textId="77777777" w:rsidR="00EB32BD" w:rsidRPr="00EB32BD" w:rsidRDefault="00EB32BD" w:rsidP="00EB32B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辯論降伏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：儘管內心仰慕，但身為國師的他並未立即皈依，而是與佛陀展開一場關於修行真理的辯論。</w:t>
      </w:r>
    </w:p>
    <w:p w14:paraId="7B8C6DDC" w14:textId="77777777" w:rsidR="00EB32BD" w:rsidRPr="00EB32BD" w:rsidRDefault="00EB32BD" w:rsidP="00EB32B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智慧開悟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：佛陀針對其所修的「火行」之理一一辯駁，並揭示了超越苦行之外，天地萬物間更廣闊的真理。佛陀指出，真正的解脫在於心得自在、去除煩惱，而非僅僅透過練身、練心的苦行。</w:t>
      </w:r>
    </w:p>
    <w:p w14:paraId="555F8F40" w14:textId="77777777" w:rsidR="00EB32BD" w:rsidRPr="00EB32BD" w:rsidRDefault="00EB32BD" w:rsidP="00EB32B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全然皈依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：優樓頻螺迦葉被佛陀的莊嚴身相、微妙法音及其所闡述的無上智慧徹底降伏，當下豁然開悟。他隨即決心皈投佛陀座下，並帶領其五百名弟子一同皈依。</w:t>
      </w:r>
    </w:p>
    <w:p w14:paraId="4E076DAE" w14:textId="77777777" w:rsidR="00EB32BD" w:rsidRPr="00EB32BD" w:rsidRDefault="00EB32BD" w:rsidP="00EB32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第二步：度化伽耶與那提迦葉</w:t>
      </w:r>
    </w:p>
    <w:p w14:paraId="0E07877A" w14:textId="77777777" w:rsidR="00EB32BD" w:rsidRPr="00EB32BD" w:rsidRDefault="00EB32BD" w:rsidP="00EB32B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示現因緣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：優樓頻螺迦葉與其五百弟子皈依後，將過去修行火行所用的器具全部拋入河中。</w:t>
      </w:r>
    </w:p>
    <w:p w14:paraId="51E50FF0" w14:textId="77777777" w:rsidR="00EB32BD" w:rsidRPr="00EB32BD" w:rsidRDefault="00EB32BD" w:rsidP="00EB32B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見證轉變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：住在下游的伽耶與那提迦葉見到兄長的修行器具順流而下，心生疑惑，急忙前往探視。</w:t>
      </w:r>
    </w:p>
    <w:p w14:paraId="5BA14201" w14:textId="77777777" w:rsidR="00EB32BD" w:rsidRPr="00EB32BD" w:rsidRDefault="00EB32BD" w:rsidP="00EB32B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心悅誠服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：當他們抵達時，看見兄長與五百弟子皆已剃度、身著袈裟，安靜莊嚴地聆聽佛陀說法。此一場景讓他們深刻體悟到佛法之殊勝，並確信兄長的選擇必有其深遠道理。</w:t>
      </w:r>
    </w:p>
    <w:p w14:paraId="546DF5B5" w14:textId="77777777" w:rsidR="00EB32BD" w:rsidRPr="00EB32BD" w:rsidRDefault="00EB32BD" w:rsidP="00EB32B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率眾歸佛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兩位弟弟的心靈同樣受到感動與降伏，於是各自返回道場，帶領自己的二百五十名弟子，一同來到佛前頂禮，全數皈依佛門。至此，迦葉三兄弟及其一千名弟子全部成為佛陀的追隨者，形成了盛大的「千僧聚會」。</w:t>
      </w:r>
    </w:p>
    <w:p w14:paraId="1977F653" w14:textId="77777777" w:rsidR="00EB32BD" w:rsidRPr="00EB32BD" w:rsidRDefault="00EB32BD" w:rsidP="00EB32B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皈依後的僧團角色與特長</w:t>
      </w:r>
    </w:p>
    <w:p w14:paraId="2A319244" w14:textId="77777777" w:rsidR="00EB32BD" w:rsidRPr="00EB32BD" w:rsidRDefault="00EB32BD" w:rsidP="00EB32B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皈依佛門後，迦葉三兄弟憑藉其過去的修行基礎與特質，在僧團中扮演了重要的角色，並受到佛陀的讚嘆。以下根據《阿含經》中的記載進行整理：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"/>
        <w:gridCol w:w="6789"/>
        <w:gridCol w:w="2949"/>
      </w:tblGrid>
      <w:tr w:rsidR="00EB32BD" w:rsidRPr="00EB32BD" w14:paraId="5A01AE0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4F273" w14:textId="77777777" w:rsidR="00EB32BD" w:rsidRPr="00EB32BD" w:rsidRDefault="00EB32BD" w:rsidP="00EB32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B32B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lastRenderedPageBreak/>
              <w:t>尊者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60504" w14:textId="77777777" w:rsidR="00EB32BD" w:rsidRPr="00EB32BD" w:rsidRDefault="00EB32BD" w:rsidP="00EB32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B32B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特長描述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B18C3" w14:textId="77777777" w:rsidR="00EB32BD" w:rsidRPr="00EB32BD" w:rsidRDefault="00EB32BD" w:rsidP="00EB32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B32B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《阿含經》引述</w:t>
            </w:r>
          </w:p>
        </w:tc>
      </w:tr>
      <w:tr w:rsidR="00EB32BD" w:rsidRPr="00EB32BD" w14:paraId="70344BF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F43CA" w14:textId="77777777" w:rsidR="00EB32BD" w:rsidRPr="00EB32BD" w:rsidRDefault="00EB32BD" w:rsidP="00EB32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B32BD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優樓頻螺迦葉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85F5E" w14:textId="77777777" w:rsidR="00EB32BD" w:rsidRPr="00EB32BD" w:rsidRDefault="00EB32BD" w:rsidP="00EB32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B32BD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護持僧團，供給四事第一</w:t>
            </w:r>
            <w:r w:rsidRPr="00EB32B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。他憑藉曾為國師的影響力與資源，能安定僧團的集體生活，確保修行者在湯藥、衣食等四事供養上無所匱乏。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F81D2" w14:textId="77777777" w:rsidR="00EB32BD" w:rsidRPr="00EB32BD" w:rsidRDefault="00EB32BD" w:rsidP="00EB32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B32B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「優樓頻螺迦葉，將護四眾，供給四事，令無所乏，最為第一。」</w:t>
            </w:r>
          </w:p>
        </w:tc>
      </w:tr>
      <w:tr w:rsidR="00EB32BD" w:rsidRPr="00EB32BD" w14:paraId="2CAF5E9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384DF" w14:textId="77777777" w:rsidR="00EB32BD" w:rsidRPr="00EB32BD" w:rsidRDefault="00EB32BD" w:rsidP="00EB32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B32BD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伽耶迦葉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D2AC4" w14:textId="77777777" w:rsidR="00EB32BD" w:rsidRPr="00EB32BD" w:rsidRDefault="00EB32BD" w:rsidP="00EB32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B32BD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了觀諸法，善於教化第一</w:t>
            </w:r>
            <w:r w:rsidRPr="00EB32B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。他能迅速領悟佛法，對諸法實相通達無礙，且對過去的修行法門「都無所著」，毫無執著。他能善巧地引導、教化自己的弟子，使其迅速跟隨正道。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E6D2F" w14:textId="77777777" w:rsidR="00EB32BD" w:rsidRPr="00EB32BD" w:rsidRDefault="00EB32BD" w:rsidP="00EB32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B32B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「伽耶迦葉，了觀諸法，都無所著，善能教化，最為第一。」</w:t>
            </w:r>
          </w:p>
        </w:tc>
      </w:tr>
      <w:tr w:rsidR="00EB32BD" w:rsidRPr="00EB32BD" w14:paraId="06E398A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CC1BC" w14:textId="77777777" w:rsidR="00EB32BD" w:rsidRPr="00EB32BD" w:rsidRDefault="00EB32BD" w:rsidP="00EB32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B32BD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那提迦葉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1454D" w14:textId="77777777" w:rsidR="00EB32BD" w:rsidRPr="00EB32BD" w:rsidRDefault="00EB32BD" w:rsidP="00EB32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B32BD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降伏心結，精進第一</w:t>
            </w:r>
            <w:r w:rsidRPr="00EB32B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。他的心志寂靜而堅定，一旦認定了正確的修行方向，便能一心一意地精進，迅速降伏內心的煩惱（諸結），達到「諸漏已盡，無復煩惱」的境界。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C8C6A" w14:textId="77777777" w:rsidR="00EB32BD" w:rsidRPr="00EB32BD" w:rsidRDefault="00EB32BD" w:rsidP="00EB32B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B32B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「那提比丘，心意寂然，降伏諸結，精進第一。」</w:t>
            </w:r>
          </w:p>
        </w:tc>
      </w:tr>
    </w:tbl>
    <w:p w14:paraId="6463DF7C" w14:textId="77777777" w:rsidR="00EB32BD" w:rsidRPr="00EB32BD" w:rsidRDefault="00EB32BD" w:rsidP="00EB32B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 核心主題：結好因緣的重要性</w:t>
      </w:r>
    </w:p>
    <w:p w14:paraId="66818750" w14:textId="77777777" w:rsidR="00EB32BD" w:rsidRPr="00EB32BD" w:rsidRDefault="00EB32BD" w:rsidP="00EB32B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迦葉三兄弟的故事，不僅是一段歷史記載，更深刻地揭示了佛教中「因緣」的核心思想。</w:t>
      </w:r>
    </w:p>
    <w:p w14:paraId="1230FE27" w14:textId="77777777" w:rsidR="00EB32BD" w:rsidRPr="00EB32BD" w:rsidRDefault="00EB32BD" w:rsidP="00EB32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累世善緣的典範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：三兄弟從毘婆尸佛時代的共同善行，到釋迦佛時代的同為兄弟、共修道法，最終一同皈依佛門，完美地展示了深厚善緣的力量如何跨越無數生世，引導彼此走向同一條覺悟之路。</w:t>
      </w:r>
    </w:p>
    <w:p w14:paraId="7C92DBD5" w14:textId="77777777" w:rsidR="00EB32BD" w:rsidRPr="00BC230C" w:rsidRDefault="00EB32BD" w:rsidP="00EB32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因緣果報的真理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BC230C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此故事被用來闡明「因緣果報」是佛法中的根本真理。過去種下的善因（共同供佛），必然會在未來結出善果（同得解脫）。</w:t>
      </w:r>
    </w:p>
    <w:p w14:paraId="29086707" w14:textId="77777777" w:rsidR="00EB32BD" w:rsidRPr="00EB32BD" w:rsidRDefault="00EB32BD" w:rsidP="00EB32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發願與實踐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論述中強調，應當發願「生生世世」行於正道，並積極與人「結好緣」。如同摩訶迦葉與其伴侶因過去共同發願成就佛身莊嚴，而能在生生世世中，無論身處何處，都能共持一念，堅守正信、正知、正解、正行。</w:t>
      </w:r>
    </w:p>
    <w:p w14:paraId="426539B4" w14:textId="77777777" w:rsidR="00EB32BD" w:rsidRPr="00EB32BD" w:rsidRDefault="00EB32BD" w:rsidP="00EB32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B32B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結論性啟示</w:t>
      </w:r>
      <w:r w:rsidRPr="00EB32B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：最終的教誨歸結為，應當時刻用心與人廣結善緣，因為這是在漫長的修行道路上，能夠相互扶持、共同前進的基礎。</w:t>
      </w:r>
    </w:p>
    <w:p w14:paraId="14953B57" w14:textId="77777777" w:rsidR="0036778A" w:rsidRPr="00EB32BD" w:rsidRDefault="0036778A">
      <w:pPr>
        <w:rPr>
          <w:rFonts w:ascii="標楷體" w:hAnsi="標楷體"/>
          <w:szCs w:val="28"/>
        </w:rPr>
      </w:pPr>
    </w:p>
    <w:sectPr w:rsidR="0036778A" w:rsidRPr="00EB32BD" w:rsidSect="00EB32BD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0C1C"/>
    <w:multiLevelType w:val="multilevel"/>
    <w:tmpl w:val="87206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70722"/>
    <w:multiLevelType w:val="multilevel"/>
    <w:tmpl w:val="C314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C91151"/>
    <w:multiLevelType w:val="multilevel"/>
    <w:tmpl w:val="62F60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B30AAC"/>
    <w:multiLevelType w:val="multilevel"/>
    <w:tmpl w:val="467A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0733863">
    <w:abstractNumId w:val="2"/>
  </w:num>
  <w:num w:numId="2" w16cid:durableId="1285497447">
    <w:abstractNumId w:val="1"/>
  </w:num>
  <w:num w:numId="3" w16cid:durableId="610941835">
    <w:abstractNumId w:val="3"/>
  </w:num>
  <w:num w:numId="4" w16cid:durableId="809135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2BD"/>
    <w:rsid w:val="000F3A7F"/>
    <w:rsid w:val="00316481"/>
    <w:rsid w:val="0036778A"/>
    <w:rsid w:val="003D7891"/>
    <w:rsid w:val="00515497"/>
    <w:rsid w:val="0060485D"/>
    <w:rsid w:val="00654CD2"/>
    <w:rsid w:val="008D280B"/>
    <w:rsid w:val="0090335B"/>
    <w:rsid w:val="00BC230C"/>
    <w:rsid w:val="00EB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C4B59"/>
  <w15:chartTrackingRefBased/>
  <w15:docId w15:val="{69E55F0F-EFF9-49A0-804D-F935795F2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32B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2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2B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2B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32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32BD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32BD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32BD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32BD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B32BD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EB32BD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EB32BD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EB32BD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EB32B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B32B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B32B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B32B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B32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32B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EB32BD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EB32B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EB32BD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EB32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B32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32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B32B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B32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B32B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B32BD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2247</Words>
  <Characters>2311</Characters>
  <Application>Microsoft Office Word</Application>
  <DocSecurity>0</DocSecurity>
  <Lines>111</Lines>
  <Paragraphs>52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6</cp:revision>
  <dcterms:created xsi:type="dcterms:W3CDTF">2025-12-17T07:51:00Z</dcterms:created>
  <dcterms:modified xsi:type="dcterms:W3CDTF">2025-12-28T08:36:00Z</dcterms:modified>
</cp:coreProperties>
</file>