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B5EA" w14:textId="2E900B86" w:rsidR="009841FF" w:rsidRPr="009841FF" w:rsidRDefault="009841FF" w:rsidP="009841F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9841FF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序品第一》第34集</w:t>
      </w:r>
      <w:r w:rsidRPr="009841FF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207E46CF" w14:textId="5706D8C4" w:rsidR="009841FF" w:rsidRPr="009841FF" w:rsidRDefault="009841FF" w:rsidP="009841FF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比丘與羅漢：修行境界與核心要義解析</w:t>
      </w:r>
    </w:p>
    <w:p w14:paraId="276F38F6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70E8ECF6" w14:textId="77777777" w:rsidR="009841FF" w:rsidRPr="00F62E4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本簡報文件深入解析證嚴上人關於「比丘」與「羅漢」的開示，闡明其在佛教修行道途中的因果關係與核心義理。開示指出，</w:t>
      </w:r>
      <w:r w:rsidRPr="00F62E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「比丘」為修行的「因」，具備「破惡」、「怖魔」、「乞士」三種內涵，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是發心斷除煩惱的起點。而</w:t>
      </w:r>
      <w:r w:rsidRPr="00F62E4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「羅漢」則是修行的「果」，已達「諸漏已盡」的境界，其功德體現於「殺賊」、「不生」、「應供」三層意義中。</w:t>
      </w:r>
    </w:p>
    <w:p w14:paraId="32D79107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修行的核心在於淨化自心，斷盡一切煩惱，使心境明淨並與道合一。</w:t>
      </w:r>
      <w:r w:rsidRPr="00F62E4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阿羅漢的「殺賊」意指殺盡九十八種微細煩惱之賊，達到內心不染著的清淨狀態。「不生」則指脫離業力牽引的生死輪迴，回歸本具的清淨佛性。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</w:t>
      </w:r>
      <w:r w:rsidRPr="00F62E4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「應供」是指修行者因具足「智德」（覺悟真理）與「斷德」（斷盡煩惱）而堪為人天福田，值得接受供養。</w:t>
      </w:r>
    </w:p>
    <w:p w14:paraId="12E39688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開示特別強調三種供養中以「行供養」最為殊勝，即將佛法實踐於行動中。此觀點以慈濟志工無私奉獻的行為作為現代例證，</w:t>
      </w:r>
      <w:r w:rsidRPr="00F62E4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說明真正的供養是將慈悲喜捨之心付諸行動，利益眾生。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總結而言，</w:t>
      </w:r>
      <w:r w:rsidRPr="00F62E4F">
        <w:rPr>
          <w:rFonts w:ascii="標楷體" w:hAnsi="標楷體" w:cs="新細明體"/>
          <w:bCs/>
          <w:kern w:val="0"/>
          <w:szCs w:val="28"/>
          <w:highlight w:val="yellow"/>
          <w:lang w:bidi="ar-SA"/>
        </w:rPr>
        <w:t>從比丘至羅漢的修行之道</w:t>
      </w:r>
      <w:r w:rsidRPr="00F62E4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，是一條持續用心、去除煩惱、培養道心、最終證得覺悟（菩提）與寂靜（涅槃）的完整路徑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012A2D8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25FDFE3B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第一部分：修行者的基礎與目標</w:t>
      </w:r>
    </w:p>
    <w:p w14:paraId="1C0ED508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大比丘的三重意涵</w:t>
      </w:r>
    </w:p>
    <w:p w14:paraId="000F6535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修行者的起始階段，即「大比丘」，具備三種核心特質，是修行之路的基礎（因）。</w:t>
      </w:r>
    </w:p>
    <w:p w14:paraId="69AA58CD" w14:textId="77777777" w:rsidR="009841FF" w:rsidRPr="009841FF" w:rsidRDefault="009841FF" w:rsidP="00984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破惡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：破除個人內心的一切惡習與煩惱。</w:t>
      </w:r>
    </w:p>
    <w:p w14:paraId="471D934E" w14:textId="77777777" w:rsidR="009841FF" w:rsidRPr="009841FF" w:rsidRDefault="009841FF" w:rsidP="00984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怖魔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：修行達到一定境界，其威德能使魔境超越，心靈不受外魔侵擾。</w:t>
      </w:r>
    </w:p>
    <w:p w14:paraId="54A8EEDA" w14:textId="77777777" w:rsidR="009841FF" w:rsidRPr="009841FF" w:rsidRDefault="009841FF" w:rsidP="00984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乞士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：向內調伏自心，向外則作為眾生種福的因緣。佛世時的比丘透過托缽行乞，上以</w:t>
      </w:r>
      <w:r w:rsidRPr="00F62E4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乞法資養慧命，下以乞食福利群生。</w:t>
      </w:r>
    </w:p>
    <w:p w14:paraId="6FE00107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修行的核心：斷盡煩惱與心道合一</w:t>
      </w:r>
    </w:p>
    <w:p w14:paraId="7F944F97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修行的根本目標是斷除所有煩惱與無明，使內心達到澄澈明淨的狀態。</w:t>
      </w:r>
    </w:p>
    <w:p w14:paraId="77BE6357" w14:textId="77777777" w:rsidR="009841FF" w:rsidRPr="00E1701F" w:rsidRDefault="009841FF" w:rsidP="00984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心境明淨成福田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1701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唯有當煩惱（諸漏）斷盡，心境才能清淨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E1701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一個心境明淨的修行者，方能成為「人天大福田」，如同肥沃的田地，能讓善法的種子「一生無量」。</w:t>
      </w:r>
    </w:p>
    <w:p w14:paraId="5DF5FAD0" w14:textId="77777777" w:rsidR="009841FF" w:rsidRPr="009841FF" w:rsidRDefault="009841FF" w:rsidP="00984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令心會道淨意澄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056B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修行的行動必須與佛道相契合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F056B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若心被煩惱覆蓋，便會與道遠離。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反之，若能讓心與道相會，意念自然澄清，這是學佛者必須達成的境界。</w:t>
      </w:r>
    </w:p>
    <w:p w14:paraId="40A3E14B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第二部分：《法華經》中的聖者境界：阿羅漢</w:t>
      </w:r>
    </w:p>
    <w:p w14:paraId="6A06CB04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經文的證明與信實（證信）</w:t>
      </w:r>
    </w:p>
    <w:p w14:paraId="21A75151" w14:textId="77777777" w:rsidR="009841FF" w:rsidRPr="00F056B9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056B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《法華經・序品第一》開頭提及佛陀在王舍城耆闍崛山中，與「大比丘眾萬二千人俱」。此龐大數量的聖者弟子共同聽聞妙法，成為該法真實不虛的有力證明，稱為「證信」。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</w:t>
      </w:r>
      <w:r w:rsidRPr="00F056B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證明了佛陀所說的妙法，是由眾多德行高深的大德們所共同聽聞，使後人得以確信其真實性。</w:t>
      </w:r>
    </w:p>
    <w:p w14:paraId="2AE74361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阿羅漢的定義與境界</w:t>
      </w:r>
    </w:p>
    <w:p w14:paraId="0510A780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經文接著描述這萬二千位大比丘「皆是阿羅漢」，並闡述了其內證境界：</w:t>
      </w:r>
    </w:p>
    <w:p w14:paraId="6AF68302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皆是阿羅漢，諸漏已盡，無復煩惱，逮得己利，盡諸有結，心得自在。</w:t>
      </w:r>
    </w:p>
    <w:p w14:paraId="0E0CD5B2" w14:textId="77777777" w:rsidR="009841FF" w:rsidRPr="00F056B9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056B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「阿羅漢」是已證得聖果的修行者，其心已達到了完全的自在與解脫。</w:t>
      </w:r>
      <w:r w:rsidRPr="00F056B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此境界的核心特質是「諸漏已盡」，即所有導致生死輪迴的煩惱與染污都已徹底清除。</w:t>
      </w:r>
    </w:p>
    <w:p w14:paraId="1D6ECBC8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第三部分：阿羅漢的三重功德</w:t>
      </w:r>
    </w:p>
    <w:p w14:paraId="3E8C8163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「阿羅漢」一詞蘊含三種深層意義，對應其所達到的功德與境界，是修行圓滿的「果」。</w:t>
      </w:r>
    </w:p>
    <w:p w14:paraId="2F4C829D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一、殺賊：斷除九十八種煩惱</w:t>
      </w:r>
    </w:p>
    <w:p w14:paraId="253B9E19" w14:textId="77777777" w:rsidR="009841FF" w:rsidRPr="00F056B9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056B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「殺賊」並非指殺害生命，而是指殺滅內心的煩惱賊。</w:t>
      </w:r>
    </w:p>
    <w:p w14:paraId="7B2CEF7C" w14:textId="77777777" w:rsidR="009841FF" w:rsidRPr="009841FF" w:rsidRDefault="009841FF" w:rsidP="00984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內涵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：殺掉「九十八使」，即九十八種能驅使心靈造作業力的微細煩惱。</w:t>
      </w:r>
    </w:p>
    <w:p w14:paraId="05EC500D" w14:textId="77777777" w:rsidR="009841FF" w:rsidRPr="009841FF" w:rsidRDefault="009841FF" w:rsidP="00984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修行要點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：必須時時用心，守護心地，不讓外境的煩惱重新污染內心。清除了心地煩惱，佛法才能真正深入並安住於心中。</w:t>
      </w:r>
    </w:p>
    <w:p w14:paraId="55C7BAB1" w14:textId="77777777" w:rsidR="009841FF" w:rsidRPr="00F056B9" w:rsidRDefault="009841FF" w:rsidP="00984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禪宗譬喻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</w:t>
      </w:r>
      <w:r w:rsidRPr="00F056B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魔來魔殺，佛來佛殺」。此譬喻旨在說明，無論是順境（佛）或逆境（魔），修行者都不應執著，須及時將其從內心清除，保持心的無染與清淨。</w:t>
      </w:r>
    </w:p>
    <w:p w14:paraId="6A520C70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二、不生：超越生死輪迴</w:t>
      </w:r>
    </w:p>
    <w:p w14:paraId="68B4135B" w14:textId="77777777" w:rsidR="009841FF" w:rsidRPr="00F056B9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056B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「不生」意指了脫生死，不再受業力果報的牽絆而輪迴。</w:t>
      </w:r>
    </w:p>
    <w:p w14:paraId="5F576EC3" w14:textId="77777777" w:rsidR="009841FF" w:rsidRPr="00F056B9" w:rsidRDefault="009841FF" w:rsidP="00984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內涵</w:t>
      </w:r>
      <w:r w:rsidRPr="00F056B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：修行者徹底斷除「見思惑」（觀念上與思想上的迷惑），塵垢脫落後，便不再招感生死輪迴的果報。</w:t>
      </w:r>
    </w:p>
    <w:p w14:paraId="38410D7A" w14:textId="77777777" w:rsidR="009841FF" w:rsidRPr="009841FF" w:rsidRDefault="009841FF" w:rsidP="00984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凡夫與聖者的對比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2AEC49B" w14:textId="77777777" w:rsidR="009841FF" w:rsidRPr="009841FF" w:rsidRDefault="009841FF" w:rsidP="009841F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凡夫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：因無明而被業力牽引，在六道中生死不休，只帶着業力來回。</w:t>
      </w:r>
    </w:p>
    <w:p w14:paraId="75B94C7E" w14:textId="77777777" w:rsidR="009841FF" w:rsidRPr="009841FF" w:rsidRDefault="009841FF" w:rsidP="009841F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聖者（諸佛菩薩）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：已達去來自在的境界，其來到人間是出於慈悲願力，為了度化眾生，稱為「倒駕慈航」。</w:t>
      </w:r>
    </w:p>
    <w:p w14:paraId="60B863F9" w14:textId="77777777" w:rsidR="009841FF" w:rsidRPr="00F056B9" w:rsidRDefault="009841FF" w:rsidP="00984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根本關鍵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056B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人人本具清淨的佛性（自性如來），只因被無明污染而未能顯現。</w:t>
      </w:r>
      <w:r w:rsidRPr="00F056B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修行的目標即是去除污染，讓本有的佛性浮現，達到心中「無生無滅」的境界。</w:t>
      </w:r>
    </w:p>
    <w:p w14:paraId="1CE03E5F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三、應供：堪為人天福田</w:t>
      </w:r>
    </w:p>
    <w:p w14:paraId="61C5801A" w14:textId="77777777" w:rsidR="009841FF" w:rsidRPr="00F056B9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056B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「應供」指修行者因其功德圓滿，而應當接受人天的供養。</w:t>
      </w:r>
    </w:p>
    <w:p w14:paraId="70D04B1F" w14:textId="77777777" w:rsidR="009841FF" w:rsidRPr="009841FF" w:rsidRDefault="009841FF" w:rsidP="00984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具足二德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056B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能「應供」的基礎是具足「智德」與「斷德」兩種功德。</w:t>
      </w:r>
    </w:p>
    <w:p w14:paraId="01DED0C3" w14:textId="77777777" w:rsidR="009841FF" w:rsidRPr="009841FF" w:rsidRDefault="009841FF" w:rsidP="00984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三種供養類型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5BFB7CEA" w14:textId="77777777" w:rsidR="009841FF" w:rsidRPr="009841FF" w:rsidRDefault="009841FF" w:rsidP="009841F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利供養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：指衣、食、住、行等物質上的供養。</w:t>
      </w:r>
    </w:p>
    <w:p w14:paraId="59F40010" w14:textId="77777777" w:rsidR="009841FF" w:rsidRPr="009841FF" w:rsidRDefault="009841FF" w:rsidP="009841F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敬供養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：對出家人的形象與身分表示尊敬、頂禮。</w:t>
      </w:r>
    </w:p>
    <w:p w14:paraId="00B35B9B" w14:textId="77777777" w:rsidR="009841FF" w:rsidRPr="009841FF" w:rsidRDefault="009841FF" w:rsidP="009841F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行供養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：修行者不僅接受物質與尊敬，更重要的是能給予佛法，使供養者能如法修行，轉變心行。</w:t>
      </w:r>
    </w:p>
    <w:p w14:paraId="7BCDEB19" w14:textId="77777777" w:rsidR="009841FF" w:rsidRPr="00F056B9" w:rsidRDefault="009841FF" w:rsidP="00984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行供養的殊勝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：開示中強調，無德而受利敬供養是不恰當的。最值得期待的是「行供養」。以慈濟志工為例，他們不僅出錢出力，更在實踐中轉變習氣，守持戒律，</w:t>
      </w:r>
      <w:r w:rsidRPr="00F056B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以慈悲喜捨的實際行動付出，這即是最高層次的「身心供養」與「行供養」。</w:t>
      </w:r>
    </w:p>
    <w:p w14:paraId="25C11B37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第四部分：從因至果的修行之道</w:t>
      </w:r>
    </w:p>
    <w:p w14:paraId="7C3DD908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智德與斷德：覺悟與涅槃的體現</w:t>
      </w:r>
    </w:p>
    <w:p w14:paraId="6BBBEFC1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「應供」的基礎——智德與斷德，是修行成就的標誌，分別對應著菩提與涅槃。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3267"/>
        <w:gridCol w:w="5855"/>
      </w:tblGrid>
      <w:tr w:rsidR="009841FF" w:rsidRPr="009841FF" w14:paraId="7847D0E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9B607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841F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功德類型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8E835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841F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125E7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841F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對應境界</w:t>
            </w:r>
          </w:p>
        </w:tc>
      </w:tr>
      <w:tr w:rsidR="009841FF" w:rsidRPr="009841FF" w14:paraId="5BDE21E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71546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056B9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智德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8150A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841F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明白宇宙一切的真理。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C0F27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841F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菩提</w:t>
            </w:r>
            <w:r w:rsidRPr="009841F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(Bodhi)，即覺悟。</w:t>
            </w:r>
          </w:p>
        </w:tc>
      </w:tr>
      <w:tr w:rsidR="009841FF" w:rsidRPr="009841FF" w14:paraId="4311D54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8B4B3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056B9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斷德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1FED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841F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斷盡心中一切的煩惱。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AAC53" w14:textId="77777777" w:rsidR="009841FF" w:rsidRPr="009841FF" w:rsidRDefault="009841FF" w:rsidP="009841F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841F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涅槃</w:t>
            </w:r>
            <w:r w:rsidRPr="009841F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(Nirvana)，即無生滅的寂靜狀態。</w:t>
            </w:r>
          </w:p>
        </w:tc>
      </w:tr>
    </w:tbl>
    <w:p w14:paraId="1E2FD891" w14:textId="77777777" w:rsidR="009841FF" w:rsidRPr="00F056B9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056B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當修行者圓滿此二德，心靈便達到覺悟且無生滅的境界，即是大阿羅漢的狀態。</w:t>
      </w:r>
    </w:p>
    <w:p w14:paraId="2C93E900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比丘為因，羅漢為果</w:t>
      </w:r>
    </w:p>
    <w:p w14:paraId="415E72ED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開示明確指出</w:t>
      </w:r>
      <w:r w:rsidRPr="00F056B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比丘與羅漢之間的因果關係：</w:t>
      </w:r>
    </w:p>
    <w:p w14:paraId="5F6BC457" w14:textId="77777777" w:rsidR="009841FF" w:rsidRPr="009841FF" w:rsidRDefault="009841FF" w:rsidP="009841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比丘（因）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：指發心出家、現僧相的修行者。其形象雖已具足，但內心的修證（如破惡、怖魔）可能尚未圓滿。</w:t>
      </w:r>
    </w:p>
    <w:p w14:paraId="44581A11" w14:textId="77777777" w:rsidR="009841FF" w:rsidRPr="009841FF" w:rsidRDefault="009841FF" w:rsidP="009841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羅漢（果）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：指已完全證果的聖者。其內心必定具足破惡、怖魔等功德，圓滿了智德與斷德，因此堪稱人天福田。</w:t>
      </w:r>
    </w:p>
    <w:p w14:paraId="02ECDD90" w14:textId="77777777" w:rsidR="009841FF" w:rsidRPr="009841FF" w:rsidRDefault="009841FF" w:rsidP="009841F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841F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結論：修行的核心在於用心</w:t>
      </w:r>
    </w:p>
    <w:p w14:paraId="53FC998E" w14:textId="77777777" w:rsidR="009841FF" w:rsidRPr="009841FF" w:rsidRDefault="009841FF" w:rsidP="009841F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056B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無論是處於比丘的因地，還是達到羅漢的果位，修行的核心始終不離「用心」。修行者必須時時刻刻觀照自心，努力去除一切煩惱，堅定道心，並將佛法行於日常的道業之中。</w:t>
      </w:r>
      <w:r w:rsidRPr="009841F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唯有如此，才能從因地走向圓滿的果位，實現真正的解脫。</w:t>
      </w:r>
    </w:p>
    <w:p w14:paraId="2E2CD601" w14:textId="77777777" w:rsidR="0036778A" w:rsidRPr="009841FF" w:rsidRDefault="0036778A">
      <w:pPr>
        <w:rPr>
          <w:rFonts w:ascii="標楷體" w:hAnsi="標楷體"/>
          <w:szCs w:val="28"/>
        </w:rPr>
      </w:pPr>
    </w:p>
    <w:sectPr w:rsidR="0036778A" w:rsidRPr="009841FF" w:rsidSect="009841FF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C2655"/>
    <w:multiLevelType w:val="multilevel"/>
    <w:tmpl w:val="73EC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C23CF"/>
    <w:multiLevelType w:val="multilevel"/>
    <w:tmpl w:val="DA7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11135"/>
    <w:multiLevelType w:val="multilevel"/>
    <w:tmpl w:val="982E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DE3CA3"/>
    <w:multiLevelType w:val="multilevel"/>
    <w:tmpl w:val="25C8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D930C3"/>
    <w:multiLevelType w:val="multilevel"/>
    <w:tmpl w:val="EF62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5059E"/>
    <w:multiLevelType w:val="multilevel"/>
    <w:tmpl w:val="399C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648694">
    <w:abstractNumId w:val="3"/>
  </w:num>
  <w:num w:numId="2" w16cid:durableId="696740743">
    <w:abstractNumId w:val="2"/>
  </w:num>
  <w:num w:numId="3" w16cid:durableId="290861528">
    <w:abstractNumId w:val="5"/>
  </w:num>
  <w:num w:numId="4" w16cid:durableId="1996492829">
    <w:abstractNumId w:val="4"/>
  </w:num>
  <w:num w:numId="5" w16cid:durableId="12346765">
    <w:abstractNumId w:val="1"/>
  </w:num>
  <w:num w:numId="6" w16cid:durableId="56125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FF"/>
    <w:rsid w:val="0036778A"/>
    <w:rsid w:val="00436585"/>
    <w:rsid w:val="006E0C1D"/>
    <w:rsid w:val="009841FF"/>
    <w:rsid w:val="009C5C1E"/>
    <w:rsid w:val="00C1298C"/>
    <w:rsid w:val="00E1701F"/>
    <w:rsid w:val="00F056B9"/>
    <w:rsid w:val="00F6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28F7"/>
  <w15:chartTrackingRefBased/>
  <w15:docId w15:val="{63CD923B-E993-4DB9-AC58-F5D05F0B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1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1F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1F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1F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1F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1F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1F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841FF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9841F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9841FF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9841FF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9841F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841F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841F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841F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841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1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9841FF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9841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9841FF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9841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841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41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41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4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841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41FF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2259</Words>
  <Characters>2379</Characters>
  <Application>Microsoft Office Word</Application>
  <DocSecurity>0</DocSecurity>
  <Lines>101</Lines>
  <Paragraphs>65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5</cp:revision>
  <dcterms:created xsi:type="dcterms:W3CDTF">2025-12-12T02:59:00Z</dcterms:created>
  <dcterms:modified xsi:type="dcterms:W3CDTF">2025-12-14T11:17:00Z</dcterms:modified>
</cp:coreProperties>
</file>