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8C59" w14:textId="7526E461" w:rsidR="00332DA8" w:rsidRPr="00332DA8" w:rsidRDefault="00332DA8" w:rsidP="00332DA8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EE0000"/>
          <w:kern w:val="36"/>
          <w:szCs w:val="28"/>
          <w:lang w:bidi="ar-SA"/>
        </w:rPr>
      </w:pPr>
      <w:r w:rsidRPr="00332DA8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《法華經 序品第一》- 第124集日月</w:t>
      </w:r>
      <w:proofErr w:type="gramStart"/>
      <w:r w:rsidRPr="00332DA8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燈明佛之</w:t>
      </w:r>
      <w:proofErr w:type="gramEnd"/>
      <w:r w:rsidRPr="00332DA8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子</w:t>
      </w:r>
      <w:proofErr w:type="spellStart"/>
      <w:r w:rsidRPr="00332DA8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  <w:proofErr w:type="spellEnd"/>
    </w:p>
    <w:p w14:paraId="06EDF433" w14:textId="082BAABB" w:rsidR="00332DA8" w:rsidRPr="00332DA8" w:rsidRDefault="00332DA8" w:rsidP="00332DA8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證嚴上人開示：八</w:t>
      </w:r>
      <w:proofErr w:type="gramStart"/>
      <w:r w:rsidRPr="00332DA8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識轉智</w:t>
      </w:r>
      <w:proofErr w:type="gramEnd"/>
      <w:r w:rsidRPr="00332DA8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與修行的心靈境界簡報</w:t>
      </w:r>
    </w:p>
    <w:p w14:paraId="71BDF448" w14:textId="77777777" w:rsidR="00332DA8" w:rsidRPr="00332DA8" w:rsidRDefault="00332DA8" w:rsidP="00332DA8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1F51715C" w14:textId="77777777" w:rsidR="00332DA8" w:rsidRPr="00D400DA" w:rsidRDefault="00332DA8" w:rsidP="00332DA8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本文件旨在彙整證嚴上人針對諸佛菩薩心靈境界、修行的基本準則，以及《法華經》中「八子」所象徵的「八識」修行意義之開示。核心理念強調修行者應具備「戒、定、慧」三學</w:t>
      </w:r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，透過對自身感官意識（眼、耳、鼻、舌等識）的覺察與轉化，</w:t>
      </w:r>
      <w:proofErr w:type="gramStart"/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達到從凡夫</w:t>
      </w:r>
      <w:proofErr w:type="gramEnd"/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境界升華至覺悟境界的目標。</w:t>
      </w:r>
    </w:p>
    <w:p w14:paraId="12768C00" w14:textId="77777777" w:rsidR="00332DA8" w:rsidRPr="00332DA8" w:rsidRDefault="00332DA8" w:rsidP="00332DA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主要重點包括：</w:t>
      </w:r>
    </w:p>
    <w:p w14:paraId="68E58A9A" w14:textId="77777777" w:rsidR="00332DA8" w:rsidRPr="00332DA8" w:rsidRDefault="00332DA8" w:rsidP="00332D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修行基礎</w:t>
      </w:r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：以戒為守護慧命的根基，透過定力成就智慧與解脫。</w:t>
      </w:r>
    </w:p>
    <w:p w14:paraId="49033566" w14:textId="77777777" w:rsidR="00332DA8" w:rsidRPr="00332DA8" w:rsidRDefault="00332DA8" w:rsidP="00332D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</w:t>
      </w:r>
      <w:proofErr w:type="gramStart"/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佛道同</w:t>
      </w:r>
      <w:proofErr w:type="gramEnd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：強調覺悟之路</w:t>
      </w:r>
      <w:proofErr w:type="gramStart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的普適性</w:t>
      </w:r>
      <w:proofErr w:type="gramEnd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，即「發大心、立大願」是通往正覺的必經之路。</w:t>
      </w:r>
    </w:p>
    <w:p w14:paraId="1B2462C6" w14:textId="77777777" w:rsidR="00332DA8" w:rsidRPr="00332DA8" w:rsidRDefault="00332DA8" w:rsidP="00332D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八</w:t>
      </w:r>
      <w:proofErr w:type="gramStart"/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識轉智</w:t>
      </w:r>
      <w:proofErr w:type="gramEnd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：將《法華經序品第一》中的八位王子視為「八識」的化身，探討如何將感官知覺（眼、耳、鼻、舌識）轉化為覺悟的智慧。</w:t>
      </w:r>
    </w:p>
    <w:p w14:paraId="5DEDFBCD" w14:textId="77777777" w:rsidR="00332DA8" w:rsidRPr="00332DA8" w:rsidRDefault="00332DA8" w:rsidP="00332DA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0DE1D851" w14:textId="77777777" w:rsidR="00332DA8" w:rsidRPr="00332DA8" w:rsidRDefault="00332DA8" w:rsidP="00332DA8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核心修行架構：五分法身與三學</w:t>
      </w:r>
    </w:p>
    <w:p w14:paraId="2C346408" w14:textId="77777777" w:rsidR="00332DA8" w:rsidRPr="00332DA8" w:rsidRDefault="00332DA8" w:rsidP="00332DA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修行者的首要任務是了解諸佛菩薩的心靈世界，並在日常生活中落實基本功課。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7935"/>
      </w:tblGrid>
      <w:tr w:rsidR="00332DA8" w:rsidRPr="00332DA8" w14:paraId="0F4C975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E611E" w14:textId="77777777" w:rsidR="00332DA8" w:rsidRPr="00332DA8" w:rsidRDefault="00332DA8" w:rsidP="00332DA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332DA8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修行要素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0B06A" w14:textId="77777777" w:rsidR="00332DA8" w:rsidRPr="00332DA8" w:rsidRDefault="00332DA8" w:rsidP="00332DA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332DA8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定義與作用</w:t>
            </w:r>
          </w:p>
        </w:tc>
      </w:tr>
      <w:tr w:rsidR="00332DA8" w:rsidRPr="00332DA8" w14:paraId="2735689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7C838" w14:textId="77777777" w:rsidR="00332DA8" w:rsidRPr="00332DA8" w:rsidRDefault="00332DA8" w:rsidP="00332DA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332DA8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戒 (Precepts)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8C25E" w14:textId="77777777" w:rsidR="00332DA8" w:rsidRPr="00332DA8" w:rsidRDefault="00332DA8" w:rsidP="00332DA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332DA8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道路的規則與護法。</w:t>
            </w:r>
            <w:r w:rsidRPr="00D400DA">
              <w:rPr>
                <w:rFonts w:ascii="標楷體" w:hAnsi="標楷體" w:cs="新細明體"/>
                <w:bCs/>
                <w:color w:val="EE0000"/>
                <w:kern w:val="0"/>
                <w:szCs w:val="28"/>
                <w:lang w:bidi="ar-SA"/>
              </w:rPr>
              <w:t>不</w:t>
            </w:r>
            <w:proofErr w:type="gramStart"/>
            <w:r w:rsidRPr="00D400DA">
              <w:rPr>
                <w:rFonts w:ascii="標楷體" w:hAnsi="標楷體" w:cs="新細明體"/>
                <w:bCs/>
                <w:color w:val="EE0000"/>
                <w:kern w:val="0"/>
                <w:szCs w:val="28"/>
                <w:lang w:bidi="ar-SA"/>
              </w:rPr>
              <w:t>守戒即非</w:t>
            </w:r>
            <w:proofErr w:type="gramEnd"/>
            <w:r w:rsidRPr="00D400DA">
              <w:rPr>
                <w:rFonts w:ascii="標楷體" w:hAnsi="標楷體" w:cs="新細明體"/>
                <w:bCs/>
                <w:color w:val="EE0000"/>
                <w:kern w:val="0"/>
                <w:szCs w:val="28"/>
                <w:lang w:bidi="ar-SA"/>
              </w:rPr>
              <w:t>修行</w:t>
            </w:r>
            <w:r w:rsidRPr="00332DA8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。</w:t>
            </w:r>
            <w:r w:rsidRPr="00D400DA">
              <w:rPr>
                <w:rFonts w:ascii="標楷體" w:hAnsi="標楷體" w:cs="新細明體"/>
                <w:bCs/>
                <w:color w:val="EE0000"/>
                <w:kern w:val="0"/>
                <w:szCs w:val="28"/>
                <w:lang w:bidi="ar-SA"/>
              </w:rPr>
              <w:t>戒法能保護「慧命」健康成長。</w:t>
            </w:r>
          </w:p>
        </w:tc>
      </w:tr>
      <w:tr w:rsidR="00332DA8" w:rsidRPr="00332DA8" w14:paraId="4DE301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9430A" w14:textId="77777777" w:rsidR="00332DA8" w:rsidRPr="00332DA8" w:rsidRDefault="00332DA8" w:rsidP="00332DA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332DA8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定 (Concentration)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DB198" w14:textId="77777777" w:rsidR="00332DA8" w:rsidRPr="00332DA8" w:rsidRDefault="00332DA8" w:rsidP="00332DA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332DA8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內心的安定力，是智慧產生的前提。</w:t>
            </w:r>
          </w:p>
        </w:tc>
      </w:tr>
      <w:tr w:rsidR="00332DA8" w:rsidRPr="00332DA8" w14:paraId="700EAF0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4A53E" w14:textId="77777777" w:rsidR="00332DA8" w:rsidRPr="00332DA8" w:rsidRDefault="00332DA8" w:rsidP="00332DA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332DA8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慧 (Wisdom)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3E901" w14:textId="77777777" w:rsidR="00332DA8" w:rsidRPr="00332DA8" w:rsidRDefault="00332DA8" w:rsidP="00332DA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332DA8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最終的解脫能力，能引導眾生離開紛擾煩惱。</w:t>
            </w:r>
          </w:p>
        </w:tc>
      </w:tr>
      <w:tr w:rsidR="00332DA8" w:rsidRPr="00332DA8" w14:paraId="4173002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D1C9E" w14:textId="77777777" w:rsidR="00332DA8" w:rsidRPr="00332DA8" w:rsidRDefault="00332DA8" w:rsidP="00332DA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332DA8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解脫與</w:t>
            </w:r>
            <w:proofErr w:type="gramStart"/>
            <w:r w:rsidRPr="00332DA8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解脫知見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FD674" w14:textId="77777777" w:rsidR="00332DA8" w:rsidRPr="00D400DA" w:rsidRDefault="00332DA8" w:rsidP="00332DA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400DA">
              <w:rPr>
                <w:rFonts w:ascii="標楷體" w:hAnsi="標楷體" w:cs="新細明體"/>
                <w:b w:val="0"/>
                <w:kern w:val="0"/>
                <w:szCs w:val="28"/>
                <w:lang w:bidi="ar-SA"/>
              </w:rPr>
              <w:t>戒、定、慧成就後，所達到的清淨自在境界。</w:t>
            </w:r>
          </w:p>
        </w:tc>
      </w:tr>
    </w:tbl>
    <w:p w14:paraId="73D8993F" w14:textId="77777777" w:rsidR="00332DA8" w:rsidRPr="00332DA8" w:rsidRDefault="00332DA8" w:rsidP="00332DA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577C0CFB" w14:textId="77777777" w:rsidR="00332DA8" w:rsidRPr="00332DA8" w:rsidRDefault="00332DA8" w:rsidP="00332DA8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八位王子的象徵意義：</w:t>
      </w:r>
      <w:proofErr w:type="gramStart"/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從心王到</w:t>
      </w:r>
      <w:proofErr w:type="gramEnd"/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八識</w:t>
      </w:r>
    </w:p>
    <w:p w14:paraId="4D0AE634" w14:textId="77777777" w:rsidR="00332DA8" w:rsidRPr="00332DA8" w:rsidRDefault="00332DA8" w:rsidP="00332DA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在《法華經》的背景中，日月</w:t>
      </w:r>
      <w:proofErr w:type="gramStart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燈明佛的</w:t>
      </w:r>
      <w:proofErr w:type="gramEnd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八位王子隨父出家。這在深層意涵上描述了從「</w:t>
      </w:r>
      <w:proofErr w:type="gramStart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心王</w:t>
      </w:r>
      <w:proofErr w:type="gramEnd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」清淨本性，因一</w:t>
      </w:r>
      <w:proofErr w:type="gramStart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念無明</w:t>
      </w:r>
      <w:proofErr w:type="gramEnd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而生「三細」，進而形成「八識」在外界造作的過程。八位王子的名字皆含有「意」字，象徵意識的不同層次。</w:t>
      </w:r>
    </w:p>
    <w:p w14:paraId="362E3DBF" w14:textId="77777777" w:rsidR="00332DA8" w:rsidRPr="00D400DA" w:rsidRDefault="00332DA8" w:rsidP="00332DA8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 xml:space="preserve">一、 </w:t>
      </w:r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有意（眼識）：覺悟的見解</w:t>
      </w:r>
    </w:p>
    <w:p w14:paraId="27038E99" w14:textId="77777777" w:rsidR="00332DA8" w:rsidRPr="00D400DA" w:rsidRDefault="00332DA8" w:rsidP="00332DA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EE0000"/>
          <w:kern w:val="0"/>
          <w:szCs w:val="28"/>
          <w:lang w:bidi="ar-SA"/>
        </w:rPr>
      </w:pPr>
      <w:r w:rsidRPr="00D400DA">
        <w:rPr>
          <w:rFonts w:ascii="標楷體" w:hAnsi="標楷體" w:cs="新細明體"/>
          <w:b w:val="0"/>
          <w:color w:val="EE0000"/>
          <w:kern w:val="0"/>
          <w:szCs w:val="28"/>
          <w:lang w:bidi="ar-SA"/>
        </w:rPr>
        <w:t>第一位王子</w:t>
      </w:r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「有意」代表眼識</w:t>
      </w:r>
      <w:r w:rsidRPr="00D400DA">
        <w:rPr>
          <w:rFonts w:ascii="標楷體" w:hAnsi="標楷體" w:cs="新細明體"/>
          <w:b w:val="0"/>
          <w:color w:val="EE0000"/>
          <w:kern w:val="0"/>
          <w:szCs w:val="28"/>
          <w:lang w:bidi="ar-SA"/>
        </w:rPr>
        <w:t>。</w:t>
      </w:r>
    </w:p>
    <w:p w14:paraId="4E823EA0" w14:textId="77777777" w:rsidR="00332DA8" w:rsidRPr="00D400DA" w:rsidRDefault="00332DA8" w:rsidP="00332D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凡夫</w:t>
      </w:r>
      <w:proofErr w:type="gramStart"/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與覺者的</w:t>
      </w:r>
      <w:proofErr w:type="gramEnd"/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差異</w:t>
      </w:r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  <w:r w:rsidRPr="00D400DA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凡</w:t>
      </w:r>
      <w:proofErr w:type="gramStart"/>
      <w:r w:rsidRPr="00D400DA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夫眼識緣外</w:t>
      </w:r>
      <w:proofErr w:type="gramEnd"/>
      <w:r w:rsidRPr="00D400DA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境，隨色相起心動念；</w:t>
      </w:r>
      <w:proofErr w:type="gramStart"/>
      <w:r w:rsidRPr="00D400DA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覺者的</w:t>
      </w:r>
      <w:proofErr w:type="gramEnd"/>
      <w:r w:rsidRPr="00D400DA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眼識則能辨別「生死苦」與「</w:t>
      </w:r>
      <w:proofErr w:type="gramStart"/>
      <w:r w:rsidRPr="00D400DA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涅槃</w:t>
      </w:r>
      <w:proofErr w:type="gramEnd"/>
      <w:r w:rsidRPr="00D400DA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樂」。</w:t>
      </w:r>
    </w:p>
    <w:p w14:paraId="75A95F0E" w14:textId="77777777" w:rsidR="00332DA8" w:rsidRPr="00332DA8" w:rsidRDefault="00332DA8" w:rsidP="00332D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大是非的辨析</w:t>
      </w:r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  <w:proofErr w:type="gramStart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覺者能</w:t>
      </w:r>
      <w:proofErr w:type="gramEnd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洞察世間無常，看見眾生為欲念、名利紛擾的苦相。</w:t>
      </w:r>
    </w:p>
    <w:p w14:paraId="7DB0A19B" w14:textId="77777777" w:rsidR="00332DA8" w:rsidRPr="00332DA8" w:rsidRDefault="00332DA8" w:rsidP="00332D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涅槃</w:t>
      </w:r>
      <w:proofErr w:type="gramEnd"/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境界</w:t>
      </w:r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：透過覺悟，心靈進入靜寂清明的環境，遠離紛亂，即為「</w:t>
      </w:r>
      <w:proofErr w:type="gramStart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涅槃</w:t>
      </w:r>
      <w:proofErr w:type="gramEnd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樂」。</w:t>
      </w:r>
    </w:p>
    <w:p w14:paraId="7C34AB85" w14:textId="77777777" w:rsidR="00332DA8" w:rsidRPr="00D400DA" w:rsidRDefault="00332DA8" w:rsidP="00332DA8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 xml:space="preserve">二、 </w:t>
      </w:r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善意（耳識）：音聲的解脫</w:t>
      </w:r>
    </w:p>
    <w:p w14:paraId="0BA50308" w14:textId="77777777" w:rsidR="00332DA8" w:rsidRPr="00D400DA" w:rsidRDefault="00332DA8" w:rsidP="00332DA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EE0000"/>
          <w:kern w:val="0"/>
          <w:szCs w:val="28"/>
          <w:lang w:bidi="ar-SA"/>
        </w:rPr>
      </w:pPr>
      <w:r w:rsidRPr="00D400DA">
        <w:rPr>
          <w:rFonts w:ascii="標楷體" w:hAnsi="標楷體" w:cs="新細明體"/>
          <w:b w:val="0"/>
          <w:color w:val="EE0000"/>
          <w:kern w:val="0"/>
          <w:szCs w:val="28"/>
          <w:lang w:bidi="ar-SA"/>
        </w:rPr>
        <w:t>第二位王子</w:t>
      </w:r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「善意」</w:t>
      </w:r>
      <w:proofErr w:type="gramStart"/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代表耳識</w:t>
      </w:r>
      <w:proofErr w:type="gramEnd"/>
      <w:r w:rsidRPr="00D400DA">
        <w:rPr>
          <w:rFonts w:ascii="標楷體" w:hAnsi="標楷體" w:cs="新細明體"/>
          <w:b w:val="0"/>
          <w:color w:val="EE0000"/>
          <w:kern w:val="0"/>
          <w:szCs w:val="28"/>
          <w:lang w:bidi="ar-SA"/>
        </w:rPr>
        <w:t>。</w:t>
      </w:r>
    </w:p>
    <w:p w14:paraId="54720B2B" w14:textId="77777777" w:rsidR="00332DA8" w:rsidRPr="00332DA8" w:rsidRDefault="00332DA8" w:rsidP="00332D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善惡分明</w:t>
      </w:r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：修行者聽聞聲音時，不應受讚嘆或批評影響，而應具備辨別是非的能力，避免落入無明的陷阱。</w:t>
      </w:r>
    </w:p>
    <w:p w14:paraId="3623527A" w14:textId="77777777" w:rsidR="00332DA8" w:rsidRPr="00332DA8" w:rsidRDefault="00332DA8" w:rsidP="00332D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善超諸有</w:t>
      </w:r>
      <w:proofErr w:type="gramEnd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：雖然身處「六塵」（色聲香味觸法）中，但能超越煩惱的束縛，不受外界綑綁。</w:t>
      </w:r>
    </w:p>
    <w:p w14:paraId="041FF4B5" w14:textId="77777777" w:rsidR="00332DA8" w:rsidRPr="00332DA8" w:rsidRDefault="00332DA8" w:rsidP="00332D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入群度眾</w:t>
      </w:r>
      <w:proofErr w:type="gramEnd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：在自覺後，進一步進入群眾中（入六塵）引導他人走上安全的菩提道。</w:t>
      </w:r>
    </w:p>
    <w:p w14:paraId="58FB63D2" w14:textId="77777777" w:rsidR="00332DA8" w:rsidRPr="00332DA8" w:rsidRDefault="00332DA8" w:rsidP="00332DA8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 xml:space="preserve">三、 </w:t>
      </w:r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無量意（鼻識）：體悟無形之理</w:t>
      </w:r>
    </w:p>
    <w:p w14:paraId="3F31659A" w14:textId="77777777" w:rsidR="00332DA8" w:rsidRPr="00332DA8" w:rsidRDefault="00332DA8" w:rsidP="00332DA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400DA">
        <w:rPr>
          <w:rFonts w:ascii="標楷體" w:hAnsi="標楷體" w:cs="新細明體"/>
          <w:b w:val="0"/>
          <w:color w:val="EE0000"/>
          <w:kern w:val="0"/>
          <w:szCs w:val="28"/>
          <w:lang w:bidi="ar-SA"/>
        </w:rPr>
        <w:t>第三位王子</w:t>
      </w:r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「無量意」</w:t>
      </w:r>
      <w:proofErr w:type="gramStart"/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代表鼻識</w:t>
      </w:r>
      <w:proofErr w:type="gramEnd"/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。</w:t>
      </w:r>
    </w:p>
    <w:p w14:paraId="65139784" w14:textId="77777777" w:rsidR="00332DA8" w:rsidRPr="00332DA8" w:rsidRDefault="00332DA8" w:rsidP="00332D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觀身不淨</w:t>
      </w:r>
      <w:proofErr w:type="gramEnd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：透過味覺（香、臭）的感知，體悟身體本質</w:t>
      </w:r>
      <w:proofErr w:type="gramStart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的不淨</w:t>
      </w:r>
      <w:proofErr w:type="gramEnd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（如死後散發的異味）。</w:t>
      </w:r>
    </w:p>
    <w:p w14:paraId="3BA8833D" w14:textId="77777777" w:rsidR="00332DA8" w:rsidRPr="00332DA8" w:rsidRDefault="00332DA8" w:rsidP="00332D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無形無量</w:t>
      </w:r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：氣味本身是無形、無</w:t>
      </w:r>
      <w:proofErr w:type="gramStart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壞且無雜</w:t>
      </w:r>
      <w:proofErr w:type="gramEnd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的。覺悟者不會受到氣味</w:t>
      </w:r>
      <w:proofErr w:type="gramStart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誘</w:t>
      </w:r>
      <w:proofErr w:type="gramEnd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引，能理解「味」的本質是遍布且無法分割的物理特性。</w:t>
      </w:r>
    </w:p>
    <w:p w14:paraId="4ABF7E4C" w14:textId="77777777" w:rsidR="00332DA8" w:rsidRPr="00D400DA" w:rsidRDefault="00332DA8" w:rsidP="00332D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kern w:val="0"/>
          <w:szCs w:val="28"/>
          <w:lang w:bidi="ar-SA"/>
        </w:rPr>
      </w:pPr>
      <w:r w:rsidRPr="00D400DA">
        <w:rPr>
          <w:rFonts w:ascii="標楷體" w:hAnsi="標楷體" w:cs="新細明體"/>
          <w:b w:val="0"/>
          <w:kern w:val="0"/>
          <w:szCs w:val="28"/>
          <w:lang w:bidi="ar-SA"/>
        </w:rPr>
        <w:t>超越誘惑：認清氣味的無形本質，便能超越口味與感官誘惑的束縛。</w:t>
      </w:r>
    </w:p>
    <w:p w14:paraId="2F5CF9DC" w14:textId="77777777" w:rsidR="00332DA8" w:rsidRPr="00D400DA" w:rsidRDefault="00332DA8" w:rsidP="00332DA8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 xml:space="preserve">四、 </w:t>
      </w:r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寶意（舌識）：</w:t>
      </w:r>
      <w:proofErr w:type="gramStart"/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資身命</w:t>
      </w:r>
      <w:proofErr w:type="gramEnd"/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與傳法寶</w:t>
      </w:r>
    </w:p>
    <w:p w14:paraId="1CEA3501" w14:textId="77777777" w:rsidR="00332DA8" w:rsidRPr="00D400DA" w:rsidRDefault="00332DA8" w:rsidP="00332DA8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D400DA">
        <w:rPr>
          <w:rFonts w:ascii="標楷體" w:hAnsi="標楷體" w:cs="新細明體"/>
          <w:b w:val="0"/>
          <w:color w:val="EE0000"/>
          <w:kern w:val="0"/>
          <w:szCs w:val="28"/>
          <w:lang w:bidi="ar-SA"/>
        </w:rPr>
        <w:t>第四位王子</w:t>
      </w:r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「寶意」</w:t>
      </w:r>
      <w:proofErr w:type="gramStart"/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代表舌識</w:t>
      </w:r>
      <w:proofErr w:type="gramEnd"/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。</w:t>
      </w:r>
    </w:p>
    <w:p w14:paraId="60003729" w14:textId="77777777" w:rsidR="00332DA8" w:rsidRPr="00332DA8" w:rsidRDefault="00332DA8" w:rsidP="00332D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資養生命</w:t>
      </w:r>
      <w:proofErr w:type="gramEnd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  <w:proofErr w:type="gramStart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舌識負責</w:t>
      </w:r>
      <w:proofErr w:type="gramEnd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辨別味道，讓食物滋養身體健康，維持生命。</w:t>
      </w:r>
    </w:p>
    <w:p w14:paraId="03510AE5" w14:textId="77777777" w:rsidR="00332DA8" w:rsidRPr="00332DA8" w:rsidRDefault="00332DA8" w:rsidP="00332D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辯才無礙</w:t>
      </w:r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：口舌的更高功能在於宣說「出世法寶」。</w:t>
      </w:r>
    </w:p>
    <w:p w14:paraId="571BB55A" w14:textId="77777777" w:rsidR="00332DA8" w:rsidRPr="00332DA8" w:rsidRDefault="00332DA8" w:rsidP="00332D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事理分明</w:t>
      </w:r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修行者需具備將「理」轉化為「事」的解釋能力</w:t>
      </w:r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  <w:proofErr w:type="gramStart"/>
      <w:r w:rsidRPr="00D400DA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若懂理</w:t>
      </w:r>
      <w:proofErr w:type="gramEnd"/>
      <w:r w:rsidRPr="00D400DA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而無法透過言詞解釋</w:t>
      </w:r>
      <w:proofErr w:type="gramStart"/>
      <w:r w:rsidRPr="00D400DA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清楚，</w:t>
      </w:r>
      <w:proofErr w:type="gramEnd"/>
      <w:r w:rsidRPr="00D400DA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則道理無法現前。無礙辯才是轉化識為智的重要工具</w:t>
      </w:r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5D092672" w14:textId="77777777" w:rsidR="00332DA8" w:rsidRPr="00332DA8" w:rsidRDefault="00332DA8" w:rsidP="00332DA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4314D1B5" w14:textId="77777777" w:rsidR="00332DA8" w:rsidRPr="00332DA8" w:rsidRDefault="00332DA8" w:rsidP="00332DA8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結論與修行指引</w:t>
      </w:r>
    </w:p>
    <w:p w14:paraId="10BDF4FB" w14:textId="77777777" w:rsidR="00332DA8" w:rsidRPr="00332DA8" w:rsidRDefault="00332DA8" w:rsidP="00332DA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根據上人開示，修行的核心在於「</w:t>
      </w:r>
      <w:proofErr w:type="gramStart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轉識成智</w:t>
      </w:r>
      <w:proofErr w:type="gramEnd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」。修行者必須在內心</w:t>
      </w:r>
      <w:proofErr w:type="gramStart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的根識與</w:t>
      </w:r>
      <w:proofErr w:type="gramEnd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外在的境界接觸時，運用智慧進行轉化。</w:t>
      </w:r>
    </w:p>
    <w:p w14:paraId="626C0E0F" w14:textId="77777777" w:rsidR="00332DA8" w:rsidRPr="00332DA8" w:rsidRDefault="00332DA8" w:rsidP="00332D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道心堅固</w:t>
      </w:r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：修行之路是個人的選擇，必須如八</w:t>
      </w:r>
      <w:proofErr w:type="gramStart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王子隨佛出家</w:t>
      </w:r>
      <w:proofErr w:type="gramEnd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般，具備堅定的決心。</w:t>
      </w:r>
    </w:p>
    <w:p w14:paraId="66643D39" w14:textId="77777777" w:rsidR="00332DA8" w:rsidRPr="00332DA8" w:rsidRDefault="00332DA8" w:rsidP="00332D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規則守護</w:t>
      </w:r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：必須嚴格遵守戒法，以此作為走向</w:t>
      </w:r>
      <w:proofErr w:type="gramStart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正覺道的</w:t>
      </w:r>
      <w:proofErr w:type="gramEnd"/>
      <w:r w:rsidRPr="00332DA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保障。</w:t>
      </w:r>
    </w:p>
    <w:p w14:paraId="2E8DA380" w14:textId="77777777" w:rsidR="00332DA8" w:rsidRPr="00D400DA" w:rsidRDefault="00332DA8" w:rsidP="00332D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332DA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時時用心</w:t>
      </w:r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：在眼、耳、鼻、</w:t>
      </w:r>
      <w:proofErr w:type="gramStart"/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舌等感官</w:t>
      </w:r>
      <w:proofErr w:type="gramEnd"/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接觸</w:t>
      </w:r>
      <w:proofErr w:type="gramStart"/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外境時</w:t>
      </w:r>
      <w:proofErr w:type="gramEnd"/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，保持清醒的覺知，不</w:t>
      </w:r>
      <w:proofErr w:type="gramStart"/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隨境轉</w:t>
      </w:r>
      <w:proofErr w:type="gramEnd"/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，方</w:t>
      </w:r>
      <w:proofErr w:type="gramStart"/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能將凡夫</w:t>
      </w:r>
      <w:proofErr w:type="gramEnd"/>
      <w:r w:rsidRPr="00D400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的感官造作轉化為聖者的清淨智慧。</w:t>
      </w:r>
    </w:p>
    <w:p w14:paraId="2C61F879" w14:textId="77777777" w:rsidR="0036778A" w:rsidRPr="00332DA8" w:rsidRDefault="0036778A">
      <w:pPr>
        <w:rPr>
          <w:rFonts w:ascii="標楷體" w:hAnsi="標楷體"/>
          <w:szCs w:val="28"/>
        </w:rPr>
      </w:pPr>
    </w:p>
    <w:sectPr w:rsidR="0036778A" w:rsidRPr="00332DA8" w:rsidSect="00332DA8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3643"/>
    <w:multiLevelType w:val="multilevel"/>
    <w:tmpl w:val="DE52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35886"/>
    <w:multiLevelType w:val="multilevel"/>
    <w:tmpl w:val="89E4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07673"/>
    <w:multiLevelType w:val="multilevel"/>
    <w:tmpl w:val="F67A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E38CF"/>
    <w:multiLevelType w:val="multilevel"/>
    <w:tmpl w:val="3A5A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93C3A"/>
    <w:multiLevelType w:val="multilevel"/>
    <w:tmpl w:val="C5BE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B4CE4"/>
    <w:multiLevelType w:val="multilevel"/>
    <w:tmpl w:val="11BA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505541">
    <w:abstractNumId w:val="4"/>
  </w:num>
  <w:num w:numId="2" w16cid:durableId="724989293">
    <w:abstractNumId w:val="3"/>
  </w:num>
  <w:num w:numId="3" w16cid:durableId="1805155647">
    <w:abstractNumId w:val="2"/>
  </w:num>
  <w:num w:numId="4" w16cid:durableId="1623733830">
    <w:abstractNumId w:val="1"/>
  </w:num>
  <w:num w:numId="5" w16cid:durableId="740250543">
    <w:abstractNumId w:val="5"/>
  </w:num>
  <w:num w:numId="6" w16cid:durableId="78114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A8"/>
    <w:rsid w:val="00332DA8"/>
    <w:rsid w:val="0036778A"/>
    <w:rsid w:val="006417A9"/>
    <w:rsid w:val="00714F11"/>
    <w:rsid w:val="00D4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5EEF"/>
  <w15:chartTrackingRefBased/>
  <w15:docId w15:val="{6855CEEE-3CE4-489B-84B4-2FE39D44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DA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DA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DA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DA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DA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DA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32DA8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332DA8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332DA8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332DA8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332DA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32DA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32DA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32DA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32D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2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332DA8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332D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332DA8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332D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32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D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32D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2DA8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767</Words>
  <Characters>930</Characters>
  <Application>Microsoft Office Word</Application>
  <DocSecurity>0</DocSecurity>
  <Lines>42</Lines>
  <Paragraphs>51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淑雲 郭</cp:lastModifiedBy>
  <cp:revision>2</cp:revision>
  <dcterms:created xsi:type="dcterms:W3CDTF">2026-05-29T03:11:00Z</dcterms:created>
  <dcterms:modified xsi:type="dcterms:W3CDTF">2026-05-29T03:18:00Z</dcterms:modified>
</cp:coreProperties>
</file>