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24596" w14:textId="7FFCEAB7" w:rsidR="008D35BF" w:rsidRPr="008B29AE" w:rsidRDefault="008D35B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bookmarkStart w:id="0" w:name="_Hlk226202685"/>
      <w:r w:rsidRPr="008B29AE">
        <w:rPr>
          <w:rFonts w:ascii="標楷體" w:eastAsia="標楷體" w:hAnsi="標楷體" w:hint="eastAsia"/>
          <w:b/>
          <w:bCs/>
        </w:rPr>
        <w:t>※【20260409早課連線‧法華經】</w:t>
      </w:r>
    </w:p>
    <w:p w14:paraId="3954536D" w14:textId="258401DF" w:rsidR="008D35BF" w:rsidRPr="008B29AE" w:rsidRDefault="008D35B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8B29AE">
        <w:rPr>
          <w:rFonts w:ascii="標楷體" w:eastAsia="標楷體" w:hAnsi="標楷體" w:hint="eastAsia"/>
          <w:b/>
          <w:bCs/>
        </w:rPr>
        <w:t>《靜思妙蓮華》107.啟發誠心信大法</w:t>
      </w:r>
    </w:p>
    <w:p w14:paraId="43AE63D4" w14:textId="3B24B4D1" w:rsidR="008D35BF" w:rsidRDefault="002A71AA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hyperlink r:id="rId6" w:history="1">
        <w:r w:rsidRPr="00D97DDE">
          <w:rPr>
            <w:rStyle w:val="af2"/>
            <w:rFonts w:ascii="標楷體" w:eastAsia="標楷體" w:hAnsi="標楷體"/>
            <w:b/>
            <w:bCs/>
          </w:rPr>
          <w:t>https://www.youtube.com/watch?v=03LXEJV1GAY</w:t>
        </w:r>
      </w:hyperlink>
    </w:p>
    <w:p w14:paraId="221ADE98" w14:textId="77777777" w:rsidR="002A71AA" w:rsidRPr="002A71AA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</w:p>
    <w:p w14:paraId="664AB0EB" w14:textId="76E4D438" w:rsidR="00CB2BDF" w:rsidRPr="002A71AA" w:rsidRDefault="008D35BF" w:rsidP="002A71AA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bookmarkStart w:id="1" w:name="_Hlk226095072"/>
      <w:r w:rsidRPr="002A71AA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4021333F" w14:textId="0A397F95" w:rsidR="008D35BF" w:rsidRDefault="008D35B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proofErr w:type="gramStart"/>
      <w:r w:rsidRPr="008B29AE">
        <w:rPr>
          <w:rFonts w:ascii="標楷體" w:eastAsia="標楷體" w:hAnsi="標楷體" w:hint="eastAsia"/>
          <w:b/>
          <w:bCs/>
        </w:rPr>
        <w:t>佛德難思</w:t>
      </w:r>
      <w:proofErr w:type="gramEnd"/>
      <w:r w:rsidRPr="008B29AE">
        <w:rPr>
          <w:rFonts w:ascii="標楷體" w:eastAsia="標楷體" w:hAnsi="標楷體" w:hint="eastAsia"/>
          <w:b/>
          <w:bCs/>
        </w:rPr>
        <w:t>議，</w:t>
      </w:r>
      <w:proofErr w:type="gramStart"/>
      <w:r w:rsidRPr="008B29AE">
        <w:rPr>
          <w:rFonts w:ascii="標楷體" w:eastAsia="標楷體" w:hAnsi="標楷體" w:hint="eastAsia"/>
          <w:b/>
          <w:bCs/>
        </w:rPr>
        <w:t>過現未來諸覺者</w:t>
      </w:r>
      <w:proofErr w:type="gramEnd"/>
      <w:r w:rsidRPr="008B29AE">
        <w:rPr>
          <w:rFonts w:ascii="標楷體" w:eastAsia="標楷體" w:hAnsi="標楷體" w:hint="eastAsia"/>
          <w:b/>
          <w:bCs/>
        </w:rPr>
        <w:t>，為度眾生互補助，啟發誠心信大法，彼此</w:t>
      </w:r>
      <w:proofErr w:type="gramStart"/>
      <w:r w:rsidRPr="008B29AE">
        <w:rPr>
          <w:rFonts w:ascii="標楷體" w:eastAsia="標楷體" w:hAnsi="標楷體" w:hint="eastAsia"/>
          <w:b/>
          <w:bCs/>
        </w:rPr>
        <w:t>讚歎</w:t>
      </w:r>
      <w:proofErr w:type="gramEnd"/>
      <w:r w:rsidRPr="008B29AE">
        <w:rPr>
          <w:rFonts w:ascii="標楷體" w:eastAsia="標楷體" w:hAnsi="標楷體" w:hint="eastAsia"/>
          <w:b/>
          <w:bCs/>
        </w:rPr>
        <w:t>弘美德，為時代迷</w:t>
      </w:r>
      <w:proofErr w:type="gramStart"/>
      <w:r w:rsidRPr="008B29AE">
        <w:rPr>
          <w:rFonts w:ascii="標楷體" w:eastAsia="標楷體" w:hAnsi="標楷體" w:hint="eastAsia"/>
          <w:b/>
          <w:bCs/>
        </w:rPr>
        <w:t>思作正念</w:t>
      </w:r>
      <w:proofErr w:type="gramEnd"/>
      <w:r w:rsidRPr="008B29AE">
        <w:rPr>
          <w:rFonts w:ascii="標楷體" w:eastAsia="標楷體" w:hAnsi="標楷體" w:hint="eastAsia"/>
          <w:b/>
          <w:bCs/>
        </w:rPr>
        <w:t>，為淨化人心做活水。</w:t>
      </w:r>
    </w:p>
    <w:p w14:paraId="314AA711" w14:textId="77777777" w:rsidR="002A71AA" w:rsidRPr="008B29AE" w:rsidRDefault="002A71AA" w:rsidP="002A71AA">
      <w:pPr>
        <w:spacing w:after="0" w:line="0" w:lineRule="atLeast"/>
        <w:ind w:left="240" w:hangingChars="100" w:hanging="240"/>
        <w:jc w:val="both"/>
        <w:rPr>
          <w:rFonts w:ascii="標楷體" w:eastAsia="標楷體" w:hAnsi="標楷體" w:hint="eastAsia"/>
          <w:b/>
          <w:bCs/>
        </w:rPr>
      </w:pPr>
    </w:p>
    <w:bookmarkEnd w:id="1"/>
    <w:p w14:paraId="63298057" w14:textId="5005C350" w:rsidR="00CB2BDF" w:rsidRPr="002A71AA" w:rsidRDefault="008D35BF" w:rsidP="002A71AA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2A71AA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2D343CA7" w14:textId="53896F6C" w:rsidR="008D35BF" w:rsidRDefault="00CD52B8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9510DB">
        <w:rPr>
          <w:rFonts w:ascii="標楷體" w:eastAsia="標楷體" w:hAnsi="標楷體" w:hint="eastAsia"/>
          <w:b/>
          <w:bCs/>
        </w:rPr>
        <w:t>◎</w:t>
      </w:r>
      <w:proofErr w:type="gramStart"/>
      <w:r w:rsidRPr="009510DB">
        <w:rPr>
          <w:rFonts w:ascii="標楷體" w:eastAsia="標楷體" w:hAnsi="標楷體" w:hint="eastAsia"/>
          <w:b/>
          <w:bCs/>
        </w:rPr>
        <w:t>欲令眾生咸得聞</w:t>
      </w:r>
      <w:proofErr w:type="gramEnd"/>
      <w:r w:rsidRPr="009510DB">
        <w:rPr>
          <w:rFonts w:ascii="標楷體" w:eastAsia="標楷體" w:hAnsi="標楷體" w:hint="eastAsia"/>
          <w:b/>
          <w:bCs/>
        </w:rPr>
        <w:t>知，一切</w:t>
      </w:r>
      <w:proofErr w:type="gramStart"/>
      <w:r w:rsidRPr="009510DB">
        <w:rPr>
          <w:rFonts w:ascii="標楷體" w:eastAsia="標楷體" w:hAnsi="標楷體" w:hint="eastAsia"/>
          <w:b/>
          <w:bCs/>
        </w:rPr>
        <w:t>世間難信之</w:t>
      </w:r>
      <w:proofErr w:type="gramEnd"/>
      <w:r w:rsidRPr="009510DB">
        <w:rPr>
          <w:rFonts w:ascii="標楷體" w:eastAsia="標楷體" w:hAnsi="標楷體" w:hint="eastAsia"/>
          <w:b/>
          <w:bCs/>
        </w:rPr>
        <w:t>法，</w:t>
      </w:r>
      <w:proofErr w:type="gramStart"/>
      <w:r w:rsidRPr="009510DB">
        <w:rPr>
          <w:rFonts w:ascii="標楷體" w:eastAsia="標楷體" w:hAnsi="標楷體" w:hint="eastAsia"/>
          <w:b/>
          <w:bCs/>
        </w:rPr>
        <w:t>故現斯瑞</w:t>
      </w:r>
      <w:proofErr w:type="gramEnd"/>
      <w:r w:rsidRPr="009510DB">
        <w:rPr>
          <w:rFonts w:ascii="標楷體" w:eastAsia="標楷體" w:hAnsi="標楷體" w:hint="eastAsia"/>
          <w:b/>
          <w:bCs/>
        </w:rPr>
        <w:t>。</w:t>
      </w:r>
    </w:p>
    <w:p w14:paraId="733B226B" w14:textId="77777777" w:rsidR="002A71AA" w:rsidRPr="009510DB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</w:p>
    <w:p w14:paraId="4A91DAFB" w14:textId="036E032E" w:rsidR="00CB2BDF" w:rsidRPr="002A71AA" w:rsidRDefault="008D35BF" w:rsidP="002A71AA">
      <w:pPr>
        <w:spacing w:after="0" w:line="0" w:lineRule="atLeast"/>
        <w:jc w:val="both"/>
        <w:rPr>
          <w:rFonts w:ascii="標楷體" w:eastAsia="標楷體" w:hAnsi="標楷體"/>
          <w:b/>
          <w:bCs/>
          <w:shd w:val="pct15" w:color="auto" w:fill="FFFFFF"/>
        </w:rPr>
      </w:pPr>
      <w:r w:rsidRPr="002A71AA">
        <w:rPr>
          <w:rFonts w:ascii="標楷體" w:eastAsia="標楷體" w:hAnsi="標楷體" w:hint="eastAsia"/>
          <w:b/>
          <w:bCs/>
          <w:shd w:val="pct15" w:color="auto" w:fill="FFFFFF"/>
        </w:rPr>
        <w:t>【解文】</w:t>
      </w:r>
    </w:p>
    <w:bookmarkEnd w:id="0"/>
    <w:p w14:paraId="67084CF4" w14:textId="4947B551" w:rsidR="008D35BF" w:rsidRPr="009510DB" w:rsidRDefault="008D35BF" w:rsidP="002A71AA">
      <w:pPr>
        <w:spacing w:after="0" w:line="0" w:lineRule="atLeast"/>
        <w:ind w:left="240" w:hangingChars="100" w:hanging="240"/>
        <w:jc w:val="both"/>
        <w:rPr>
          <w:rFonts w:ascii="標楷體" w:eastAsia="標楷體" w:hAnsi="標楷體"/>
          <w:b/>
          <w:bCs/>
        </w:rPr>
      </w:pPr>
      <w:r w:rsidRPr="009510DB">
        <w:rPr>
          <w:rFonts w:ascii="標楷體" w:eastAsia="標楷體" w:hAnsi="標楷體" w:hint="eastAsia"/>
          <w:b/>
          <w:bCs/>
        </w:rPr>
        <w:t>◎此大法，為一切凡夫世間，</w:t>
      </w:r>
      <w:proofErr w:type="gramStart"/>
      <w:r w:rsidRPr="009510DB">
        <w:rPr>
          <w:rFonts w:ascii="標楷體" w:eastAsia="標楷體" w:hAnsi="標楷體" w:hint="eastAsia"/>
          <w:b/>
          <w:bCs/>
        </w:rPr>
        <w:t>並小乘聖人</w:t>
      </w:r>
      <w:proofErr w:type="gramEnd"/>
      <w:r w:rsidRPr="009510DB">
        <w:rPr>
          <w:rFonts w:ascii="標楷體" w:eastAsia="標楷體" w:hAnsi="標楷體" w:hint="eastAsia"/>
          <w:b/>
          <w:bCs/>
        </w:rPr>
        <w:t>世間之</w:t>
      </w:r>
      <w:proofErr w:type="gramStart"/>
      <w:r w:rsidRPr="009510DB">
        <w:rPr>
          <w:rFonts w:ascii="標楷體" w:eastAsia="標楷體" w:hAnsi="標楷體" w:hint="eastAsia"/>
          <w:b/>
          <w:bCs/>
        </w:rPr>
        <w:t>所難信</w:t>
      </w:r>
      <w:proofErr w:type="gramEnd"/>
      <w:r w:rsidRPr="009510DB">
        <w:rPr>
          <w:rFonts w:ascii="標楷體" w:eastAsia="標楷體" w:hAnsi="標楷體" w:hint="eastAsia"/>
          <w:b/>
          <w:bCs/>
        </w:rPr>
        <w:t>，此乃是佛為教，聲聞、</w:t>
      </w:r>
      <w:proofErr w:type="gramStart"/>
      <w:r w:rsidRPr="009510DB">
        <w:rPr>
          <w:rFonts w:ascii="標楷體" w:eastAsia="標楷體" w:hAnsi="標楷體" w:hint="eastAsia"/>
          <w:b/>
          <w:bCs/>
        </w:rPr>
        <w:t>緣</w:t>
      </w:r>
      <w:r w:rsidR="00CD52B8" w:rsidRPr="009510DB">
        <w:rPr>
          <w:rFonts w:ascii="標楷體" w:eastAsia="標楷體" w:hAnsi="標楷體" w:hint="eastAsia"/>
          <w:b/>
          <w:bCs/>
        </w:rPr>
        <w:t>覺</w:t>
      </w:r>
      <w:r w:rsidRPr="009510DB">
        <w:rPr>
          <w:rFonts w:ascii="標楷體" w:eastAsia="標楷體" w:hAnsi="標楷體" w:hint="eastAsia"/>
          <w:b/>
          <w:bCs/>
        </w:rPr>
        <w:t>二</w:t>
      </w:r>
      <w:proofErr w:type="gramEnd"/>
      <w:r w:rsidRPr="009510DB">
        <w:rPr>
          <w:rFonts w:ascii="標楷體" w:eastAsia="標楷體" w:hAnsi="標楷體" w:hint="eastAsia"/>
          <w:b/>
          <w:bCs/>
        </w:rPr>
        <w:t>乘之解脫法。</w:t>
      </w:r>
    </w:p>
    <w:p w14:paraId="5A577052" w14:textId="02B302C2" w:rsidR="008D35BF" w:rsidRPr="009510DB" w:rsidRDefault="008D35B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9510DB">
        <w:rPr>
          <w:rFonts w:ascii="標楷體" w:eastAsia="標楷體" w:hAnsi="標楷體" w:hint="eastAsia"/>
          <w:b/>
          <w:bCs/>
        </w:rPr>
        <w:t>◎此乃是佛為教，聲聞、</w:t>
      </w:r>
      <w:proofErr w:type="gramStart"/>
      <w:r w:rsidRPr="009510DB">
        <w:rPr>
          <w:rFonts w:ascii="標楷體" w:eastAsia="標楷體" w:hAnsi="標楷體" w:hint="eastAsia"/>
          <w:b/>
          <w:bCs/>
        </w:rPr>
        <w:t>緣覺二</w:t>
      </w:r>
      <w:proofErr w:type="gramEnd"/>
      <w:r w:rsidRPr="009510DB">
        <w:rPr>
          <w:rFonts w:ascii="標楷體" w:eastAsia="標楷體" w:hAnsi="標楷體" w:hint="eastAsia"/>
          <w:b/>
          <w:bCs/>
        </w:rPr>
        <w:t>乘之解脫法，即是教菩薩大乘法之方便法也。</w:t>
      </w:r>
    </w:p>
    <w:p w14:paraId="4632C0A7" w14:textId="77777777" w:rsidR="00CD52B8" w:rsidRPr="009510DB" w:rsidRDefault="00CD52B8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9510DB">
        <w:rPr>
          <w:rFonts w:ascii="標楷體" w:eastAsia="標楷體" w:hAnsi="標楷體" w:hint="eastAsia"/>
          <w:b/>
          <w:bCs/>
        </w:rPr>
        <w:t>◎</w:t>
      </w:r>
      <w:proofErr w:type="gramStart"/>
      <w:r w:rsidRPr="009510DB">
        <w:rPr>
          <w:rFonts w:ascii="標楷體" w:eastAsia="標楷體" w:hAnsi="標楷體" w:hint="eastAsia"/>
          <w:b/>
          <w:bCs/>
        </w:rPr>
        <w:t>今曰</w:t>
      </w:r>
      <w:proofErr w:type="gramEnd"/>
      <w:r w:rsidRPr="009510DB">
        <w:rPr>
          <w:rFonts w:ascii="標楷體" w:eastAsia="標楷體" w:hAnsi="標楷體" w:hint="eastAsia"/>
          <w:b/>
          <w:bCs/>
        </w:rPr>
        <w:t>：不</w:t>
      </w:r>
      <w:proofErr w:type="gramStart"/>
      <w:r w:rsidRPr="009510DB">
        <w:rPr>
          <w:rFonts w:ascii="標楷體" w:eastAsia="標楷體" w:hAnsi="標楷體" w:hint="eastAsia"/>
          <w:b/>
          <w:bCs/>
        </w:rPr>
        <w:t>令獨得滅</w:t>
      </w:r>
      <w:proofErr w:type="gramEnd"/>
      <w:r w:rsidRPr="009510DB">
        <w:rPr>
          <w:rFonts w:ascii="標楷體" w:eastAsia="標楷體" w:hAnsi="標楷體" w:hint="eastAsia"/>
          <w:b/>
          <w:bCs/>
        </w:rPr>
        <w:t>度，皆以如來滅度</w:t>
      </w:r>
      <w:proofErr w:type="gramStart"/>
      <w:r w:rsidRPr="009510DB">
        <w:rPr>
          <w:rFonts w:ascii="標楷體" w:eastAsia="標楷體" w:hAnsi="標楷體" w:hint="eastAsia"/>
          <w:b/>
          <w:bCs/>
        </w:rPr>
        <w:t>度</w:t>
      </w:r>
      <w:proofErr w:type="gramEnd"/>
      <w:r w:rsidRPr="009510DB">
        <w:rPr>
          <w:rFonts w:ascii="標楷體" w:eastAsia="標楷體" w:hAnsi="標楷體" w:hint="eastAsia"/>
          <w:b/>
          <w:bCs/>
        </w:rPr>
        <w:t>之，人</w:t>
      </w:r>
      <w:proofErr w:type="gramStart"/>
      <w:r w:rsidRPr="009510DB">
        <w:rPr>
          <w:rFonts w:ascii="標楷體" w:eastAsia="標楷體" w:hAnsi="標楷體" w:hint="eastAsia"/>
          <w:b/>
          <w:bCs/>
        </w:rPr>
        <w:t>之難信也</w:t>
      </w:r>
      <w:proofErr w:type="gramEnd"/>
      <w:r w:rsidRPr="009510DB">
        <w:rPr>
          <w:rFonts w:ascii="標楷體" w:eastAsia="標楷體" w:hAnsi="標楷體" w:hint="eastAsia"/>
          <w:b/>
          <w:bCs/>
        </w:rPr>
        <w:t>。</w:t>
      </w:r>
    </w:p>
    <w:p w14:paraId="24C91DB7" w14:textId="2415AE5F" w:rsidR="00CD52B8" w:rsidRPr="009510DB" w:rsidRDefault="00CD52B8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9510DB">
        <w:rPr>
          <w:rFonts w:ascii="標楷體" w:eastAsia="標楷體" w:hAnsi="標楷體" w:hint="eastAsia"/>
          <w:b/>
          <w:bCs/>
        </w:rPr>
        <w:t>◎要開</w:t>
      </w:r>
      <w:proofErr w:type="gramStart"/>
      <w:r w:rsidRPr="009510DB">
        <w:rPr>
          <w:rFonts w:ascii="標楷體" w:eastAsia="標楷體" w:hAnsi="標楷體" w:hint="eastAsia"/>
          <w:b/>
          <w:bCs/>
        </w:rPr>
        <w:t>示悟入佛之知見</w:t>
      </w:r>
      <w:proofErr w:type="gramEnd"/>
      <w:r w:rsidRPr="009510DB">
        <w:rPr>
          <w:rFonts w:ascii="標楷體" w:eastAsia="標楷體" w:hAnsi="標楷體" w:hint="eastAsia"/>
          <w:b/>
          <w:bCs/>
        </w:rPr>
        <w:t>，普令一切眾生，個個聞知。</w:t>
      </w:r>
    </w:p>
    <w:p w14:paraId="63B176B2" w14:textId="5AE6F811" w:rsidR="008D35BF" w:rsidRPr="009510DB" w:rsidRDefault="00CD52B8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9510DB">
        <w:rPr>
          <w:rFonts w:ascii="標楷體" w:eastAsia="標楷體" w:hAnsi="標楷體" w:hint="eastAsia"/>
          <w:b/>
          <w:bCs/>
        </w:rPr>
        <w:t>◎即</w:t>
      </w:r>
      <w:proofErr w:type="gramStart"/>
      <w:r w:rsidRPr="009510DB">
        <w:rPr>
          <w:rFonts w:ascii="標楷體" w:eastAsia="標楷體" w:hAnsi="標楷體" w:hint="eastAsia"/>
          <w:b/>
          <w:bCs/>
        </w:rPr>
        <w:t>心即佛</w:t>
      </w:r>
      <w:proofErr w:type="gramEnd"/>
      <w:r w:rsidRPr="009510DB">
        <w:rPr>
          <w:rFonts w:ascii="標楷體" w:eastAsia="標楷體" w:hAnsi="標楷體" w:hint="eastAsia"/>
          <w:b/>
          <w:bCs/>
        </w:rPr>
        <w:t>。</w:t>
      </w:r>
    </w:p>
    <w:p w14:paraId="5DE31FAE" w14:textId="77777777" w:rsidR="008D35BF" w:rsidRPr="008D35BF" w:rsidRDefault="008D35BF" w:rsidP="002A71AA">
      <w:pPr>
        <w:spacing w:after="0" w:line="0" w:lineRule="atLeast"/>
        <w:jc w:val="both"/>
        <w:rPr>
          <w:rFonts w:ascii="標楷體" w:eastAsia="標楷體" w:hAnsi="標楷體"/>
        </w:rPr>
      </w:pPr>
    </w:p>
    <w:p w14:paraId="477D58D7" w14:textId="4A2D653E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我們一直都是與大家分享佛陀的德行，我們人人要相信。你要先相信佛，才有辦法了解法，我們才有辦法深入佛陀所說法。所以我們必定要用相信、虔誠。雖然</w:t>
      </w:r>
      <w:proofErr w:type="gramStart"/>
      <w:r w:rsidRPr="00CB2BDF">
        <w:rPr>
          <w:rFonts w:ascii="標楷體" w:eastAsia="標楷體" w:hAnsi="標楷體" w:hint="eastAsia"/>
        </w:rPr>
        <w:t>佛德難思</w:t>
      </w:r>
      <w:proofErr w:type="gramEnd"/>
      <w:r w:rsidRPr="00CB2BDF">
        <w:rPr>
          <w:rFonts w:ascii="標楷體" w:eastAsia="標楷體" w:hAnsi="標楷體" w:hint="eastAsia"/>
        </w:rPr>
        <w:t>議，佛陀所證的德行，我們凡夫要能夠了解，真的是不簡單，是不可思、不可議的。</w:t>
      </w:r>
    </w:p>
    <w:p w14:paraId="2EC60D78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凡夫這</w:t>
      </w:r>
      <w:proofErr w:type="gramStart"/>
      <w:r w:rsidRPr="00CB2BDF">
        <w:rPr>
          <w:rFonts w:ascii="標楷體" w:eastAsia="標楷體" w:hAnsi="標楷體" w:hint="eastAsia"/>
        </w:rPr>
        <w:t>面心鏡</w:t>
      </w:r>
      <w:proofErr w:type="gramEnd"/>
      <w:r w:rsidRPr="00CB2BDF">
        <w:rPr>
          <w:rFonts w:ascii="標楷體" w:eastAsia="標楷體" w:hAnsi="標楷體" w:hint="eastAsia"/>
        </w:rPr>
        <w:t>到底能照</w:t>
      </w:r>
      <w:proofErr w:type="gramStart"/>
      <w:r w:rsidRPr="00CB2BDF">
        <w:rPr>
          <w:rFonts w:ascii="標楷體" w:eastAsia="標楷體" w:hAnsi="標楷體" w:hint="eastAsia"/>
        </w:rPr>
        <w:t>多遠呢</w:t>
      </w:r>
      <w:proofErr w:type="gramEnd"/>
      <w:r w:rsidRPr="00CB2BDF">
        <w:rPr>
          <w:rFonts w:ascii="標楷體" w:eastAsia="標楷體" w:hAnsi="標楷體" w:hint="eastAsia"/>
        </w:rPr>
        <w:t>？凡夫這種迷茫，這個心受到五種</w:t>
      </w:r>
      <w:proofErr w:type="gramStart"/>
      <w:r w:rsidRPr="00CB2BDF">
        <w:rPr>
          <w:rFonts w:ascii="標楷體" w:eastAsia="標楷體" w:hAnsi="標楷體" w:hint="eastAsia"/>
        </w:rPr>
        <w:t>煩惱，</w:t>
      </w:r>
      <w:proofErr w:type="gramEnd"/>
      <w:r w:rsidRPr="00CB2BDF">
        <w:rPr>
          <w:rFonts w:ascii="標楷體" w:eastAsia="標楷體" w:hAnsi="標楷體" w:hint="eastAsia"/>
        </w:rPr>
        <w:t>已經把我們污染得面目全非了。我們如何能看到真正明朗的</w:t>
      </w:r>
      <w:proofErr w:type="gramStart"/>
      <w:r w:rsidRPr="00CB2BDF">
        <w:rPr>
          <w:rFonts w:ascii="標楷體" w:eastAsia="標楷體" w:hAnsi="標楷體" w:hint="eastAsia"/>
        </w:rPr>
        <w:t>佛德呢</w:t>
      </w:r>
      <w:proofErr w:type="gramEnd"/>
      <w:r w:rsidRPr="00CB2BDF">
        <w:rPr>
          <w:rFonts w:ascii="標楷體" w:eastAsia="標楷體" w:hAnsi="標楷體" w:hint="eastAsia"/>
        </w:rPr>
        <w:t>？所以很困難。不過學佛有心就不困難，我們必定要堅定這念誠意的心來信受。先有信，才有</w:t>
      </w:r>
      <w:proofErr w:type="gramStart"/>
      <w:r w:rsidRPr="00CB2BDF">
        <w:rPr>
          <w:rFonts w:ascii="標楷體" w:eastAsia="標楷體" w:hAnsi="標楷體" w:hint="eastAsia"/>
        </w:rPr>
        <w:t>辦法心入法</w:t>
      </w:r>
      <w:proofErr w:type="gramEnd"/>
      <w:r w:rsidRPr="00CB2BDF">
        <w:rPr>
          <w:rFonts w:ascii="標楷體" w:eastAsia="標楷體" w:hAnsi="標楷體" w:hint="eastAsia"/>
        </w:rPr>
        <w:t>。</w:t>
      </w:r>
    </w:p>
    <w:p w14:paraId="7EFF7481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要相信的是過去、現在、未來的所有覺悟的佛。佛不只是現在我們</w:t>
      </w:r>
      <w:proofErr w:type="gramStart"/>
      <w:r w:rsidRPr="00CB2BDF">
        <w:rPr>
          <w:rFonts w:ascii="標楷體" w:eastAsia="標楷體" w:hAnsi="標楷體" w:hint="eastAsia"/>
        </w:rPr>
        <w:t>所在說的釋迦牟尼</w:t>
      </w:r>
      <w:proofErr w:type="gramEnd"/>
      <w:r w:rsidRPr="00CB2BDF">
        <w:rPr>
          <w:rFonts w:ascii="標楷體" w:eastAsia="標楷體" w:hAnsi="標楷體" w:hint="eastAsia"/>
        </w:rPr>
        <w:t>佛，《法華經》裡面未來會為我們介紹很多很多過去無</w:t>
      </w:r>
      <w:proofErr w:type="gramStart"/>
      <w:r w:rsidRPr="00CB2BDF">
        <w:rPr>
          <w:rFonts w:ascii="標楷體" w:eastAsia="標楷體" w:hAnsi="標楷體" w:hint="eastAsia"/>
        </w:rPr>
        <w:t>央數劫</w:t>
      </w:r>
      <w:proofErr w:type="gramEnd"/>
      <w:r w:rsidRPr="00CB2BDF">
        <w:rPr>
          <w:rFonts w:ascii="標楷體" w:eastAsia="標楷體" w:hAnsi="標楷體" w:hint="eastAsia"/>
        </w:rPr>
        <w:t>的諸佛，佛陀還會說未來他</w:t>
      </w:r>
      <w:proofErr w:type="gramStart"/>
      <w:r w:rsidRPr="00CB2BDF">
        <w:rPr>
          <w:rFonts w:ascii="標楷體" w:eastAsia="標楷體" w:hAnsi="標楷體" w:hint="eastAsia"/>
        </w:rPr>
        <w:t>要授記</w:t>
      </w:r>
      <w:proofErr w:type="gramEnd"/>
      <w:r w:rsidRPr="00CB2BDF">
        <w:rPr>
          <w:rFonts w:ascii="標楷體" w:eastAsia="標楷體" w:hAnsi="標楷體" w:hint="eastAsia"/>
        </w:rPr>
        <w:t>的，還是一樣很多很多，將可以</w:t>
      </w:r>
      <w:proofErr w:type="gramStart"/>
      <w:r w:rsidRPr="00CB2BDF">
        <w:rPr>
          <w:rFonts w:ascii="標楷體" w:eastAsia="標楷體" w:hAnsi="標楷體" w:hint="eastAsia"/>
        </w:rPr>
        <w:t>接受授記的</w:t>
      </w:r>
      <w:proofErr w:type="gramEnd"/>
      <w:r w:rsidRPr="00CB2BDF">
        <w:rPr>
          <w:rFonts w:ascii="標楷體" w:eastAsia="標楷體" w:hAnsi="標楷體" w:hint="eastAsia"/>
        </w:rPr>
        <w:t>未來佛。所以說</w:t>
      </w:r>
      <w:proofErr w:type="gramStart"/>
      <w:r w:rsidRPr="00CB2BDF">
        <w:rPr>
          <w:rFonts w:ascii="標楷體" w:eastAsia="標楷體" w:hAnsi="標楷體" w:hint="eastAsia"/>
        </w:rPr>
        <w:t>這個佛</w:t>
      </w:r>
      <w:proofErr w:type="gramEnd"/>
      <w:r w:rsidRPr="00CB2BDF">
        <w:rPr>
          <w:rFonts w:ascii="標楷體" w:eastAsia="標楷體" w:hAnsi="標楷體" w:hint="eastAsia"/>
        </w:rPr>
        <w:t>德是人人本具，有心、相信、用功，自然我們的本性就</w:t>
      </w:r>
      <w:proofErr w:type="gramStart"/>
      <w:r w:rsidRPr="00CB2BDF">
        <w:rPr>
          <w:rFonts w:ascii="標楷體" w:eastAsia="標楷體" w:hAnsi="標楷體" w:hint="eastAsia"/>
        </w:rPr>
        <w:t>可以耀然起來</w:t>
      </w:r>
      <w:proofErr w:type="gramEnd"/>
      <w:r w:rsidRPr="00CB2BDF">
        <w:rPr>
          <w:rFonts w:ascii="標楷體" w:eastAsia="標楷體" w:hAnsi="標楷體" w:hint="eastAsia"/>
        </w:rPr>
        <w:t>，真正的明朗就浮現出來。</w:t>
      </w:r>
    </w:p>
    <w:p w14:paraId="292576BF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所以我們也是一樣在未來即將</w:t>
      </w:r>
      <w:proofErr w:type="gramStart"/>
      <w:r w:rsidRPr="00CB2BDF">
        <w:rPr>
          <w:rFonts w:ascii="標楷體" w:eastAsia="標楷體" w:hAnsi="標楷體" w:hint="eastAsia"/>
        </w:rPr>
        <w:t>被授記</w:t>
      </w:r>
      <w:proofErr w:type="gramEnd"/>
      <w:r w:rsidRPr="00CB2BDF">
        <w:rPr>
          <w:rFonts w:ascii="標楷體" w:eastAsia="標楷體" w:hAnsi="標楷體" w:hint="eastAsia"/>
        </w:rPr>
        <w:t>、將要成佛的人，我們自己也要相信，但不知道還要</w:t>
      </w:r>
      <w:proofErr w:type="gramStart"/>
      <w:r w:rsidRPr="00CB2BDF">
        <w:rPr>
          <w:rFonts w:ascii="標楷體" w:eastAsia="標楷體" w:hAnsi="標楷體" w:hint="eastAsia"/>
        </w:rPr>
        <w:t>多久，</w:t>
      </w:r>
      <w:proofErr w:type="gramEnd"/>
      <w:r w:rsidRPr="00CB2BDF">
        <w:rPr>
          <w:rFonts w:ascii="標楷體" w:eastAsia="標楷體" w:hAnsi="標楷體" w:hint="eastAsia"/>
        </w:rPr>
        <w:t>還是有機會，不过要相信。所以佛德雖然是難思議，我們要先建立這分信心。相信過去的諸佛來過人間，用很多</w:t>
      </w:r>
      <w:proofErr w:type="gramStart"/>
      <w:r w:rsidRPr="00CB2BDF">
        <w:rPr>
          <w:rFonts w:ascii="標楷體" w:eastAsia="標楷體" w:hAnsi="標楷體" w:hint="eastAsia"/>
        </w:rPr>
        <w:t>心思度化</w:t>
      </w:r>
      <w:proofErr w:type="gramEnd"/>
      <w:r w:rsidRPr="00CB2BDF">
        <w:rPr>
          <w:rFonts w:ascii="標楷體" w:eastAsia="標楷體" w:hAnsi="標楷體" w:hint="eastAsia"/>
        </w:rPr>
        <w:t>，佛</w:t>
      </w:r>
      <w:proofErr w:type="gramStart"/>
      <w:r w:rsidRPr="00CB2BDF">
        <w:rPr>
          <w:rFonts w:ascii="標楷體" w:eastAsia="標楷體" w:hAnsi="標楷體" w:hint="eastAsia"/>
        </w:rPr>
        <w:t>佛道同</w:t>
      </w:r>
      <w:proofErr w:type="gramEnd"/>
      <w:r w:rsidRPr="00CB2BDF">
        <w:rPr>
          <w:rFonts w:ascii="標楷體" w:eastAsia="標楷體" w:hAnsi="標楷體" w:hint="eastAsia"/>
        </w:rPr>
        <w:t>。過去的佛是這樣，現在釋迦牟尼佛也是同樣這樣，未來可以有資格</w:t>
      </w:r>
      <w:proofErr w:type="gramStart"/>
      <w:r w:rsidRPr="00CB2BDF">
        <w:rPr>
          <w:rFonts w:ascii="標楷體" w:eastAsia="標楷體" w:hAnsi="標楷體" w:hint="eastAsia"/>
        </w:rPr>
        <w:t>接受授記的</w:t>
      </w:r>
      <w:proofErr w:type="gramEnd"/>
      <w:r w:rsidRPr="00CB2BDF">
        <w:rPr>
          <w:rFonts w:ascii="標楷體" w:eastAsia="標楷體" w:hAnsi="標楷體" w:hint="eastAsia"/>
        </w:rPr>
        <w:t>也是同樣，這要經過很長很久的時間，但要看我們</w:t>
      </w:r>
      <w:proofErr w:type="gramStart"/>
      <w:r w:rsidRPr="00CB2BDF">
        <w:rPr>
          <w:rFonts w:ascii="標楷體" w:eastAsia="標楷體" w:hAnsi="標楷體" w:hint="eastAsia"/>
        </w:rPr>
        <w:t>的根機</w:t>
      </w:r>
      <w:proofErr w:type="gramEnd"/>
      <w:r w:rsidRPr="00CB2BDF">
        <w:rPr>
          <w:rFonts w:ascii="標楷體" w:eastAsia="標楷體" w:hAnsi="標楷體" w:hint="eastAsia"/>
        </w:rPr>
        <w:t>。</w:t>
      </w:r>
    </w:p>
    <w:p w14:paraId="1D4936DC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有的人是一聞十悟，有的人是一聞</w:t>
      </w:r>
      <w:proofErr w:type="gramStart"/>
      <w:r w:rsidRPr="00CB2BDF">
        <w:rPr>
          <w:rFonts w:ascii="標楷體" w:eastAsia="標楷體" w:hAnsi="標楷體" w:hint="eastAsia"/>
        </w:rPr>
        <w:t>一</w:t>
      </w:r>
      <w:proofErr w:type="gramEnd"/>
      <w:r w:rsidRPr="00CB2BDF">
        <w:rPr>
          <w:rFonts w:ascii="標楷體" w:eastAsia="標楷體" w:hAnsi="標楷體" w:hint="eastAsia"/>
        </w:rPr>
        <w:t>悟，有的人十聞也是無法體會真實的一個法，這要看我們</w:t>
      </w:r>
      <w:proofErr w:type="gramStart"/>
      <w:r w:rsidRPr="00CB2BDF">
        <w:rPr>
          <w:rFonts w:ascii="標楷體" w:eastAsia="標楷體" w:hAnsi="標楷體" w:hint="eastAsia"/>
        </w:rPr>
        <w:t>的根機</w:t>
      </w:r>
      <w:proofErr w:type="gramEnd"/>
      <w:r w:rsidRPr="00CB2BDF">
        <w:rPr>
          <w:rFonts w:ascii="標楷體" w:eastAsia="標楷體" w:hAnsi="標楷體" w:hint="eastAsia"/>
        </w:rPr>
        <w:t>。</w:t>
      </w:r>
      <w:proofErr w:type="gramStart"/>
      <w:r w:rsidRPr="00CB2BDF">
        <w:rPr>
          <w:rFonts w:ascii="標楷體" w:eastAsia="標楷體" w:hAnsi="標楷體" w:hint="eastAsia"/>
        </w:rPr>
        <w:t>這根機不管</w:t>
      </w:r>
      <w:proofErr w:type="gramEnd"/>
      <w:r w:rsidRPr="00CB2BDF">
        <w:rPr>
          <w:rFonts w:ascii="標楷體" w:eastAsia="標楷體" w:hAnsi="標楷體" w:hint="eastAsia"/>
        </w:rPr>
        <w:t>是高低，但是最重要的是要有信心、誠意。所以一直跟大家說信心，就是要有誠意的信心。你可以有了一念信心，聽到</w:t>
      </w:r>
      <w:proofErr w:type="gramStart"/>
      <w:r w:rsidRPr="00CB2BDF">
        <w:rPr>
          <w:rFonts w:ascii="標楷體" w:eastAsia="標楷體" w:hAnsi="標楷體" w:hint="eastAsia"/>
        </w:rPr>
        <w:t>一</w:t>
      </w:r>
      <w:proofErr w:type="gramEnd"/>
      <w:r w:rsidRPr="00CB2BDF">
        <w:rPr>
          <w:rFonts w:ascii="標楷體" w:eastAsia="標楷體" w:hAnsi="標楷體" w:hint="eastAsia"/>
        </w:rPr>
        <w:t>句法就不斷</w:t>
      </w:r>
      <w:proofErr w:type="gramStart"/>
      <w:r w:rsidRPr="00CB2BDF">
        <w:rPr>
          <w:rFonts w:ascii="標楷體" w:eastAsia="標楷體" w:hAnsi="標楷體" w:hint="eastAsia"/>
        </w:rPr>
        <w:t>追啊追</w:t>
      </w:r>
      <w:proofErr w:type="gramEnd"/>
      <w:r w:rsidRPr="00CB2BDF">
        <w:rPr>
          <w:rFonts w:ascii="標楷體" w:eastAsia="標楷體" w:hAnsi="標楷體" w:hint="eastAsia"/>
        </w:rPr>
        <w:t>，去追隨這個法的來源，還要再身體力行去探討這個法，我們怎麼去走；法與行、行與法成為一體，這樣去實行，這是我們人人一定要相信的。</w:t>
      </w:r>
    </w:p>
    <w:p w14:paraId="1CCA559D" w14:textId="77777777" w:rsid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我們在《法華經》裡面已經看到了，過去、現在、未來</w:t>
      </w:r>
      <w:proofErr w:type="gramStart"/>
      <w:r w:rsidRPr="00CB2BDF">
        <w:rPr>
          <w:rFonts w:ascii="標楷體" w:eastAsia="標楷體" w:hAnsi="標楷體" w:hint="eastAsia"/>
        </w:rPr>
        <w:t>諸覺者</w:t>
      </w:r>
      <w:proofErr w:type="gramEnd"/>
      <w:r w:rsidRPr="00CB2BDF">
        <w:rPr>
          <w:rFonts w:ascii="標楷體" w:eastAsia="標楷體" w:hAnsi="標楷體" w:hint="eastAsia"/>
        </w:rPr>
        <w:t>為度眾生互輔助。這也是跟</w:t>
      </w:r>
      <w:proofErr w:type="gramStart"/>
      <w:r w:rsidRPr="00CB2BDF">
        <w:rPr>
          <w:rFonts w:ascii="標楷體" w:eastAsia="標楷體" w:hAnsi="標楷體" w:hint="eastAsia"/>
        </w:rPr>
        <w:t>大家說過了</w:t>
      </w:r>
      <w:proofErr w:type="gramEnd"/>
      <w:r w:rsidRPr="00CB2BDF">
        <w:rPr>
          <w:rFonts w:ascii="標楷體" w:eastAsia="標楷體" w:hAnsi="標楷體" w:hint="eastAsia"/>
        </w:rPr>
        <w:t>，不管是彌勒菩薩或者是文殊菩薩，都是過去、未來的佛；</w:t>
      </w:r>
      <w:r w:rsidRPr="00CB2BDF">
        <w:rPr>
          <w:rFonts w:ascii="標楷體" w:eastAsia="標楷體" w:hAnsi="標楷體" w:hint="eastAsia"/>
        </w:rPr>
        <w:lastRenderedPageBreak/>
        <w:t>過去的文殊菩薩、未來即將成佛的彌勒菩薩，用這樣代表，我們就知道過去、未來的諸佛還是一樣在這個法華道場。大家共同為了</w:t>
      </w:r>
      <w:proofErr w:type="gramStart"/>
      <w:r w:rsidRPr="00CB2BDF">
        <w:rPr>
          <w:rFonts w:ascii="標楷體" w:eastAsia="標楷體" w:hAnsi="標楷體" w:hint="eastAsia"/>
        </w:rPr>
        <w:t>一</w:t>
      </w:r>
      <w:proofErr w:type="gramEnd"/>
      <w:r w:rsidRPr="00CB2BDF">
        <w:rPr>
          <w:rFonts w:ascii="標楷體" w:eastAsia="標楷體" w:hAnsi="標楷體" w:hint="eastAsia"/>
        </w:rPr>
        <w:t>大事因緣，要來顯示諸法微妙，所以來輔助釋迦牟尼佛，這是為了要度眾生，所以互相輔助。</w:t>
      </w:r>
    </w:p>
    <w:p w14:paraId="5FC7D923" w14:textId="77777777" w:rsidR="002A71AA" w:rsidRPr="00CB2BDF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</w:rPr>
      </w:pPr>
    </w:p>
    <w:p w14:paraId="18CD4E9F" w14:textId="7945C202" w:rsidR="00CB2BDF" w:rsidRDefault="00CB2BD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proofErr w:type="gramStart"/>
      <w:r w:rsidRPr="00CD52B8">
        <w:rPr>
          <w:rFonts w:ascii="標楷體" w:eastAsia="標楷體" w:hAnsi="標楷體" w:hint="eastAsia"/>
          <w:b/>
          <w:bCs/>
        </w:rPr>
        <w:t>佛德難思</w:t>
      </w:r>
      <w:proofErr w:type="gramEnd"/>
      <w:r w:rsidRPr="00CD52B8">
        <w:rPr>
          <w:rFonts w:ascii="標楷體" w:eastAsia="標楷體" w:hAnsi="標楷體" w:hint="eastAsia"/>
          <w:b/>
          <w:bCs/>
        </w:rPr>
        <w:t>議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proofErr w:type="gramStart"/>
      <w:r w:rsidRPr="00CD52B8">
        <w:rPr>
          <w:rFonts w:ascii="標楷體" w:eastAsia="標楷體" w:hAnsi="標楷體" w:hint="eastAsia"/>
          <w:b/>
          <w:bCs/>
        </w:rPr>
        <w:t>過現未來諸覺者</w:t>
      </w:r>
      <w:proofErr w:type="gramEnd"/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Pr="00CD52B8">
        <w:rPr>
          <w:rFonts w:ascii="標楷體" w:eastAsia="標楷體" w:hAnsi="標楷體" w:hint="eastAsia"/>
          <w:b/>
          <w:bCs/>
        </w:rPr>
        <w:t>為度眾生互補助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Pr="00CD52B8">
        <w:rPr>
          <w:rFonts w:ascii="標楷體" w:eastAsia="標楷體" w:hAnsi="標楷體" w:hint="eastAsia"/>
          <w:b/>
          <w:bCs/>
        </w:rPr>
        <w:t>啟發誠心信大法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Pr="00CD52B8">
        <w:rPr>
          <w:rFonts w:ascii="標楷體" w:eastAsia="標楷體" w:hAnsi="標楷體" w:hint="eastAsia"/>
          <w:b/>
          <w:bCs/>
        </w:rPr>
        <w:t>彼此</w:t>
      </w:r>
      <w:proofErr w:type="gramStart"/>
      <w:r w:rsidRPr="00CD52B8">
        <w:rPr>
          <w:rFonts w:ascii="標楷體" w:eastAsia="標楷體" w:hAnsi="標楷體" w:hint="eastAsia"/>
          <w:b/>
          <w:bCs/>
        </w:rPr>
        <w:t>讚歎</w:t>
      </w:r>
      <w:proofErr w:type="gramEnd"/>
      <w:r w:rsidRPr="00CD52B8">
        <w:rPr>
          <w:rFonts w:ascii="標楷體" w:eastAsia="標楷體" w:hAnsi="標楷體" w:hint="eastAsia"/>
          <w:b/>
          <w:bCs/>
        </w:rPr>
        <w:t>弘美德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Pr="00CD52B8">
        <w:rPr>
          <w:rFonts w:ascii="標楷體" w:eastAsia="標楷體" w:hAnsi="標楷體" w:hint="eastAsia"/>
          <w:b/>
          <w:bCs/>
        </w:rPr>
        <w:t>為時代迷</w:t>
      </w:r>
      <w:proofErr w:type="gramStart"/>
      <w:r w:rsidRPr="00CD52B8">
        <w:rPr>
          <w:rFonts w:ascii="標楷體" w:eastAsia="標楷體" w:hAnsi="標楷體" w:hint="eastAsia"/>
          <w:b/>
          <w:bCs/>
        </w:rPr>
        <w:t>思作正念</w:t>
      </w:r>
      <w:proofErr w:type="gramEnd"/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Pr="00CD52B8">
        <w:rPr>
          <w:rFonts w:ascii="標楷體" w:eastAsia="標楷體" w:hAnsi="標楷體" w:hint="eastAsia"/>
          <w:b/>
          <w:bCs/>
        </w:rPr>
        <w:t>為淨化人心做活水</w:t>
      </w:r>
      <w:r w:rsidR="00CD52B8" w:rsidRPr="00CD52B8">
        <w:rPr>
          <w:rFonts w:ascii="標楷體" w:eastAsia="標楷體" w:hAnsi="標楷體" w:hint="eastAsia"/>
          <w:b/>
          <w:bCs/>
        </w:rPr>
        <w:t>。</w:t>
      </w:r>
    </w:p>
    <w:p w14:paraId="669D856E" w14:textId="77777777" w:rsidR="002A71AA" w:rsidRPr="002A71AA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</w:p>
    <w:p w14:paraId="174DED20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世間要有很多人來輔助一件事的完成，諸佛菩薩的世界同樣也是這樣，同樣也有很多諸佛再來這個道場來輔助這</w:t>
      </w:r>
      <w:proofErr w:type="gramStart"/>
      <w:r w:rsidRPr="00CB2BDF">
        <w:rPr>
          <w:rFonts w:ascii="標楷體" w:eastAsia="標楷體" w:hAnsi="標楷體" w:hint="eastAsia"/>
        </w:rPr>
        <w:t>尊佛要來化度</w:t>
      </w:r>
      <w:proofErr w:type="gramEnd"/>
      <w:r w:rsidRPr="00CB2BDF">
        <w:rPr>
          <w:rFonts w:ascii="標楷體" w:eastAsia="標楷體" w:hAnsi="標楷體" w:hint="eastAsia"/>
        </w:rPr>
        <w:t>世間。所以為度眾生互輔助，大家互相來輔助，啟發誠心信大法，彼此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弘美德，要如何輔助，彼此之間要互相成就。過去、未來的諸佛必定要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現在的佛。我們過去常常說佛教若要興就需要僧</w:t>
      </w:r>
      <w:proofErr w:type="gramStart"/>
      <w:r w:rsidRPr="00CB2BDF">
        <w:rPr>
          <w:rFonts w:ascii="標楷體" w:eastAsia="標楷體" w:hAnsi="標楷體" w:hint="eastAsia"/>
        </w:rPr>
        <w:t>讚</w:t>
      </w:r>
      <w:proofErr w:type="gramEnd"/>
      <w:r w:rsidRPr="00CB2BDF">
        <w:rPr>
          <w:rFonts w:ascii="標楷體" w:eastAsia="標楷體" w:hAnsi="標楷體" w:hint="eastAsia"/>
        </w:rPr>
        <w:t>僧，這是過去的大德這麼說。</w:t>
      </w:r>
    </w:p>
    <w:p w14:paraId="238EA36B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我們若想到現在的僧，是不是彼此互相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呢？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人比較快，我們有</w:t>
      </w:r>
      <w:proofErr w:type="gramStart"/>
      <w:r w:rsidRPr="00CB2BDF">
        <w:rPr>
          <w:rFonts w:ascii="標楷體" w:eastAsia="標楷體" w:hAnsi="標楷體" w:hint="eastAsia"/>
        </w:rPr>
        <w:t>那個德讓人</w:t>
      </w:r>
      <w:proofErr w:type="gramEnd"/>
      <w:r w:rsidRPr="00CB2BDF">
        <w:rPr>
          <w:rFonts w:ascii="標楷體" w:eastAsia="標楷體" w:hAnsi="標楷體" w:hint="eastAsia"/>
        </w:rPr>
        <w:t>真實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嗎？人人若要互相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，就要人人互相受持，我們自己的品德要好好受持。我們相信諸佛菩薩的教法，我們也</w:t>
      </w:r>
      <w:proofErr w:type="gramStart"/>
      <w:r w:rsidRPr="00CB2BDF">
        <w:rPr>
          <w:rFonts w:ascii="標楷體" w:eastAsia="標楷體" w:hAnsi="標楷體" w:hint="eastAsia"/>
        </w:rPr>
        <w:t>發心立願</w:t>
      </w:r>
      <w:proofErr w:type="gramEnd"/>
      <w:r w:rsidRPr="00CB2BDF">
        <w:rPr>
          <w:rFonts w:ascii="標楷體" w:eastAsia="標楷體" w:hAnsi="標楷體" w:hint="eastAsia"/>
        </w:rPr>
        <w:t>要來度眾生；要度眾生先要有一個條件，我們的團體要完滿無缺，才可以度眾生。</w:t>
      </w:r>
    </w:p>
    <w:p w14:paraId="321FFB97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其實《法華經》</w:t>
      </w:r>
      <w:proofErr w:type="gramStart"/>
      <w:r w:rsidRPr="00CB2BDF">
        <w:rPr>
          <w:rFonts w:ascii="標楷體" w:eastAsia="標楷體" w:hAnsi="標楷體" w:hint="eastAsia"/>
        </w:rPr>
        <w:t>所說的無不</w:t>
      </w:r>
      <w:proofErr w:type="gramEnd"/>
      <w:r w:rsidRPr="00CB2BDF">
        <w:rPr>
          <w:rFonts w:ascii="標楷體" w:eastAsia="標楷體" w:hAnsi="標楷體" w:hint="eastAsia"/>
        </w:rPr>
        <w:t>都是一</w:t>
      </w:r>
      <w:proofErr w:type="gramStart"/>
      <w:r w:rsidRPr="00CB2BDF">
        <w:rPr>
          <w:rFonts w:ascii="標楷體" w:eastAsia="標楷體" w:hAnsi="標楷體" w:hint="eastAsia"/>
        </w:rPr>
        <w:t>性圓明</w:t>
      </w:r>
      <w:proofErr w:type="gramEnd"/>
      <w:r w:rsidRPr="00CB2BDF">
        <w:rPr>
          <w:rFonts w:ascii="標楷體" w:eastAsia="標楷體" w:hAnsi="標楷體" w:hint="eastAsia"/>
        </w:rPr>
        <w:t>，人人眾生同樣那個性同樣很圓，而且是自然。要讓整個道場很美莊嚴起來，人人</w:t>
      </w:r>
      <w:proofErr w:type="gramStart"/>
      <w:r w:rsidRPr="00CB2BDF">
        <w:rPr>
          <w:rFonts w:ascii="標楷體" w:eastAsia="標楷體" w:hAnsi="標楷體" w:hint="eastAsia"/>
        </w:rPr>
        <w:t>可以和齊</w:t>
      </w:r>
      <w:proofErr w:type="gramEnd"/>
      <w:r w:rsidRPr="00CB2BDF">
        <w:rPr>
          <w:rFonts w:ascii="標楷體" w:eastAsia="標楷體" w:hAnsi="標楷體" w:hint="eastAsia"/>
        </w:rPr>
        <w:t>，這就是一心。每一個人、人人會合起來就是一張很美的圖。看我們靜思堂的宇宙</w:t>
      </w:r>
      <w:proofErr w:type="gramStart"/>
      <w:r w:rsidRPr="00CB2BDF">
        <w:rPr>
          <w:rFonts w:ascii="標楷體" w:eastAsia="標楷體" w:hAnsi="標楷體" w:hint="eastAsia"/>
        </w:rPr>
        <w:t>大覺者</w:t>
      </w:r>
      <w:proofErr w:type="gramEnd"/>
      <w:r w:rsidRPr="00CB2BDF">
        <w:rPr>
          <w:rFonts w:ascii="標楷體" w:eastAsia="標楷體" w:hAnsi="標楷體" w:hint="eastAsia"/>
        </w:rPr>
        <w:t>，它是由一粒一粒的馬賽克，</w:t>
      </w:r>
      <w:proofErr w:type="gramStart"/>
      <w:r w:rsidRPr="00CB2BDF">
        <w:rPr>
          <w:rFonts w:ascii="標楷體" w:eastAsia="標楷體" w:hAnsi="標楷體" w:hint="eastAsia"/>
        </w:rPr>
        <w:t>小小粒</w:t>
      </w:r>
      <w:proofErr w:type="gramEnd"/>
      <w:r w:rsidRPr="00CB2BDF">
        <w:rPr>
          <w:rFonts w:ascii="標楷體" w:eastAsia="標楷體" w:hAnsi="標楷體" w:hint="eastAsia"/>
        </w:rPr>
        <w:t>而已，有幾十萬粒的馬賽克，不同的色彩慢慢地</w:t>
      </w:r>
      <w:proofErr w:type="gramStart"/>
      <w:r w:rsidRPr="00CB2BDF">
        <w:rPr>
          <w:rFonts w:ascii="標楷體" w:eastAsia="標楷體" w:hAnsi="標楷體" w:hint="eastAsia"/>
        </w:rPr>
        <w:t>用心拼</w:t>
      </w:r>
      <w:proofErr w:type="gramEnd"/>
      <w:r w:rsidRPr="00CB2BDF">
        <w:rPr>
          <w:rFonts w:ascii="標楷體" w:eastAsia="標楷體" w:hAnsi="標楷體" w:hint="eastAsia"/>
        </w:rPr>
        <w:t>、拼，按照次序圖樣把它排出來；看到我們在靜思堂遠遠地看去，這張圖是多麼美。我們的團體不就同樣要這樣嗎？該用什麼樣的色彩，那個色彩要用在什麼位置，絕對要順序、順那</w:t>
      </w:r>
      <w:proofErr w:type="gramStart"/>
      <w:r w:rsidRPr="00CB2BDF">
        <w:rPr>
          <w:rFonts w:ascii="標楷體" w:eastAsia="標楷體" w:hAnsi="標楷體" w:hint="eastAsia"/>
        </w:rPr>
        <w:t>個</w:t>
      </w:r>
      <w:proofErr w:type="gramEnd"/>
      <w:r w:rsidRPr="00CB2BDF">
        <w:rPr>
          <w:rFonts w:ascii="標楷體" w:eastAsia="標楷體" w:hAnsi="標楷體" w:hint="eastAsia"/>
        </w:rPr>
        <w:t>位置，才</w:t>
      </w:r>
      <w:proofErr w:type="gramStart"/>
      <w:r w:rsidRPr="00CB2BDF">
        <w:rPr>
          <w:rFonts w:ascii="標楷體" w:eastAsia="標楷體" w:hAnsi="標楷體" w:hint="eastAsia"/>
        </w:rPr>
        <w:t>可以拼</w:t>
      </w:r>
      <w:proofErr w:type="gramEnd"/>
      <w:r w:rsidRPr="00CB2BDF">
        <w:rPr>
          <w:rFonts w:ascii="標楷體" w:eastAsia="標楷體" w:hAnsi="標楷體" w:hint="eastAsia"/>
        </w:rPr>
        <w:t>出那一張圖。</w:t>
      </w:r>
    </w:p>
    <w:p w14:paraId="1003A0C8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同樣我們在修行，我們的世界與佛的世界一樣，同樣一</w:t>
      </w:r>
      <w:proofErr w:type="gramStart"/>
      <w:r w:rsidRPr="00CB2BDF">
        <w:rPr>
          <w:rFonts w:ascii="標楷體" w:eastAsia="標楷體" w:hAnsi="標楷體" w:hint="eastAsia"/>
        </w:rPr>
        <w:t>性圓明</w:t>
      </w:r>
      <w:proofErr w:type="gramEnd"/>
      <w:r w:rsidRPr="00CB2BDF">
        <w:rPr>
          <w:rFonts w:ascii="標楷體" w:eastAsia="標楷體" w:hAnsi="標楷體" w:hint="eastAsia"/>
        </w:rPr>
        <w:t>，但是在什麼樣的時候、什麼樣的菩薩與這個時代的眾生有緣，就推出這位菩薩現相成佛。現在這個時代的眾生從二千多年前就已經跟釋迦佛有緣，所以那個時候到現在這個時代，還有未來的時代還有一段時間，這些眾生是與釋迦佛有緣，所以這個</w:t>
      </w:r>
      <w:proofErr w:type="gramStart"/>
      <w:r w:rsidRPr="00CB2BDF">
        <w:rPr>
          <w:rFonts w:ascii="標楷體" w:eastAsia="標楷體" w:hAnsi="標楷體" w:hint="eastAsia"/>
        </w:rPr>
        <w:t>娑</w:t>
      </w:r>
      <w:proofErr w:type="gramEnd"/>
      <w:r w:rsidRPr="00CB2BDF">
        <w:rPr>
          <w:rFonts w:ascii="標楷體" w:eastAsia="標楷體" w:hAnsi="標楷體" w:hint="eastAsia"/>
        </w:rPr>
        <w:t>婆世界由釋迦牟尼佛</w:t>
      </w:r>
      <w:proofErr w:type="gramStart"/>
      <w:r w:rsidRPr="00CB2BDF">
        <w:rPr>
          <w:rFonts w:ascii="標楷體" w:eastAsia="標楷體" w:hAnsi="標楷體" w:hint="eastAsia"/>
        </w:rPr>
        <w:t>來化度</w:t>
      </w:r>
      <w:proofErr w:type="gramEnd"/>
      <w:r w:rsidRPr="00CB2BDF">
        <w:rPr>
          <w:rFonts w:ascii="標楷體" w:eastAsia="標楷體" w:hAnsi="標楷體" w:hint="eastAsia"/>
        </w:rPr>
        <w:t>。</w:t>
      </w:r>
    </w:p>
    <w:p w14:paraId="763BD2B9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這是在這個時代，就有很多過去、未來、現在的</w:t>
      </w:r>
      <w:proofErr w:type="gramStart"/>
      <w:r w:rsidRPr="00CB2BDF">
        <w:rPr>
          <w:rFonts w:ascii="標楷體" w:eastAsia="標楷體" w:hAnsi="標楷體" w:hint="eastAsia"/>
        </w:rPr>
        <w:t>大覺者大家</w:t>
      </w:r>
      <w:proofErr w:type="gramEnd"/>
      <w:r w:rsidRPr="00CB2BDF">
        <w:rPr>
          <w:rFonts w:ascii="標楷體" w:eastAsia="標楷體" w:hAnsi="標楷體" w:hint="eastAsia"/>
        </w:rPr>
        <w:t>聚集起來，就拼出了這一分諸佛菩薩很莊嚴的圖。這個圖浮現在靈山會，互相互動、互相輔助，無非是要成就這麼莊嚴，啟發人人誠懇的心。剛才說我們那張圖在靜思堂，很多世界國際人士在那裡一看到很震撼，原來佛教的道理、佛的智慧叫做宇宙</w:t>
      </w:r>
      <w:proofErr w:type="gramStart"/>
      <w:r w:rsidRPr="00CB2BDF">
        <w:rPr>
          <w:rFonts w:ascii="標楷體" w:eastAsia="標楷體" w:hAnsi="標楷體" w:hint="eastAsia"/>
        </w:rPr>
        <w:t>大覺者</w:t>
      </w:r>
      <w:proofErr w:type="gramEnd"/>
      <w:r w:rsidRPr="00CB2BDF">
        <w:rPr>
          <w:rFonts w:ascii="標楷體" w:eastAsia="標楷體" w:hAnsi="標楷體" w:hint="eastAsia"/>
        </w:rPr>
        <w:t>。聽了之後很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、有道理，這叫做信服。大家都由不得自己合掌、尊重，不管他信仰什麼宗教，只要這一張圖現出來，有人好好為他解釋這張圖的意思，為什麼</w:t>
      </w:r>
      <w:proofErr w:type="gramStart"/>
      <w:r w:rsidRPr="00CB2BDF">
        <w:rPr>
          <w:rFonts w:ascii="標楷體" w:eastAsia="標楷體" w:hAnsi="標楷體" w:hint="eastAsia"/>
        </w:rPr>
        <w:t>這尊佛在</w:t>
      </w:r>
      <w:proofErr w:type="gramEnd"/>
      <w:r w:rsidRPr="00CB2BDF">
        <w:rPr>
          <w:rFonts w:ascii="標楷體" w:eastAsia="標楷體" w:hAnsi="標楷體" w:hint="eastAsia"/>
        </w:rPr>
        <w:t>那裡撫摸地球，把三千大千世界的道理告訴他，把宇宙太陽系、小千世界的道理擺出來，</w:t>
      </w:r>
      <w:proofErr w:type="gramStart"/>
      <w:r w:rsidRPr="00CB2BDF">
        <w:rPr>
          <w:rFonts w:ascii="標楷體" w:eastAsia="標楷體" w:hAnsi="標楷體" w:hint="eastAsia"/>
        </w:rPr>
        <w:t>這尊佛就是</w:t>
      </w:r>
      <w:proofErr w:type="gramEnd"/>
      <w:r w:rsidRPr="00CB2BDF">
        <w:rPr>
          <w:rFonts w:ascii="標楷體" w:eastAsia="標楷體" w:hAnsi="標楷體" w:hint="eastAsia"/>
        </w:rPr>
        <w:t>在這個小千世界、其中太陽系中，地球上面</w:t>
      </w:r>
      <w:proofErr w:type="gramStart"/>
      <w:r w:rsidRPr="00CB2BDF">
        <w:rPr>
          <w:rFonts w:ascii="標楷體" w:eastAsia="標楷體" w:hAnsi="標楷體" w:hint="eastAsia"/>
        </w:rPr>
        <w:t>來度化眾生</w:t>
      </w:r>
      <w:proofErr w:type="gramEnd"/>
      <w:r w:rsidRPr="00CB2BDF">
        <w:rPr>
          <w:rFonts w:ascii="標楷體" w:eastAsia="標楷體" w:hAnsi="標楷體" w:hint="eastAsia"/>
        </w:rPr>
        <w:t>。</w:t>
      </w:r>
    </w:p>
    <w:p w14:paraId="700FFAA4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所以我們啟發誠心信大法，要用真誠的心才能夠體會佛陀</w:t>
      </w:r>
      <w:proofErr w:type="gramStart"/>
      <w:r w:rsidRPr="00CB2BDF">
        <w:rPr>
          <w:rFonts w:ascii="標楷體" w:eastAsia="標楷體" w:hAnsi="標楷體" w:hint="eastAsia"/>
        </w:rPr>
        <w:t>大覺者的</w:t>
      </w:r>
      <w:proofErr w:type="gramEnd"/>
      <w:r w:rsidRPr="00CB2BDF">
        <w:rPr>
          <w:rFonts w:ascii="標楷體" w:eastAsia="標楷體" w:hAnsi="標楷體" w:hint="eastAsia"/>
        </w:rPr>
        <w:t>大法。佛陀的智慧不只是在說地球上面的法，宇宙萬物真理的法都是包含在裡面，所以彼此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、互相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。被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的同時，自己要趕快充足我們的品德；所以我們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他，他要趕快充足他的品德；他</w:t>
      </w:r>
      <w:proofErr w:type="gramStart"/>
      <w:r w:rsidRPr="00CB2BDF">
        <w:rPr>
          <w:rFonts w:ascii="標楷體" w:eastAsia="標楷體" w:hAnsi="標楷體" w:hint="eastAsia"/>
        </w:rPr>
        <w:t>讚歎</w:t>
      </w:r>
      <w:proofErr w:type="gramEnd"/>
      <w:r w:rsidRPr="00CB2BDF">
        <w:rPr>
          <w:rFonts w:ascii="標楷體" w:eastAsia="標楷體" w:hAnsi="標楷體" w:hint="eastAsia"/>
        </w:rPr>
        <w:t>我們，我們自己也要趕快成就我們的品德。總而言之，互相稱讚、互相勉勵、互相成就。一</w:t>
      </w:r>
      <w:proofErr w:type="gramStart"/>
      <w:r w:rsidRPr="00CB2BDF">
        <w:rPr>
          <w:rFonts w:ascii="標楷體" w:eastAsia="標楷體" w:hAnsi="標楷體" w:hint="eastAsia"/>
        </w:rPr>
        <w:t>性圓明</w:t>
      </w:r>
      <w:proofErr w:type="gramEnd"/>
      <w:r w:rsidRPr="00CB2BDF">
        <w:rPr>
          <w:rFonts w:ascii="標楷體" w:eastAsia="標楷體" w:hAnsi="標楷體" w:hint="eastAsia"/>
        </w:rPr>
        <w:t>這是很重要的。</w:t>
      </w:r>
    </w:p>
    <w:p w14:paraId="300F5419" w14:textId="77777777" w:rsid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佛法流傳在現代，但是現代這個時代裡眾生迷思，所以我們就要負起這個責任。因為我們人人都是佛的弟子，發</w:t>
      </w:r>
      <w:proofErr w:type="gramStart"/>
      <w:r w:rsidRPr="00CB2BDF">
        <w:rPr>
          <w:rFonts w:ascii="標楷體" w:eastAsia="標楷體" w:hAnsi="標楷體" w:hint="eastAsia"/>
        </w:rPr>
        <w:t>心立願行</w:t>
      </w:r>
      <w:proofErr w:type="gramEnd"/>
      <w:r w:rsidRPr="00CB2BDF">
        <w:rPr>
          <w:rFonts w:ascii="標楷體" w:eastAsia="標楷體" w:hAnsi="標楷體" w:hint="eastAsia"/>
        </w:rPr>
        <w:t>菩薩道，廣度眾生；所以我們為這個迷</w:t>
      </w:r>
      <w:r w:rsidRPr="00CB2BDF">
        <w:rPr>
          <w:rFonts w:ascii="標楷體" w:eastAsia="標楷體" w:hAnsi="標楷體" w:hint="eastAsia"/>
        </w:rPr>
        <w:lastRenderedPageBreak/>
        <w:t>思的時代</w:t>
      </w:r>
      <w:proofErr w:type="gramStart"/>
      <w:r w:rsidRPr="00CB2BDF">
        <w:rPr>
          <w:rFonts w:ascii="標楷體" w:eastAsia="標楷體" w:hAnsi="標楷體" w:hint="eastAsia"/>
        </w:rPr>
        <w:t>作正念</w:t>
      </w:r>
      <w:proofErr w:type="gramEnd"/>
      <w:r w:rsidRPr="00CB2BDF">
        <w:rPr>
          <w:rFonts w:ascii="標楷體" w:eastAsia="標楷體" w:hAnsi="標楷體" w:hint="eastAsia"/>
        </w:rPr>
        <w:t>。如何引導人人</w:t>
      </w:r>
      <w:proofErr w:type="gramStart"/>
      <w:r w:rsidRPr="00CB2BDF">
        <w:rPr>
          <w:rFonts w:ascii="標楷體" w:eastAsia="標楷體" w:hAnsi="標楷體" w:hint="eastAsia"/>
        </w:rPr>
        <w:t>歸入正念</w:t>
      </w:r>
      <w:proofErr w:type="gramEnd"/>
      <w:r w:rsidRPr="00CB2BDF">
        <w:rPr>
          <w:rFonts w:ascii="標楷體" w:eastAsia="標楷體" w:hAnsi="標楷體" w:hint="eastAsia"/>
        </w:rPr>
        <w:t>？現在的眾生這個心都亂掉了，我們不只是自己要自覺，自己調適我們心的</w:t>
      </w:r>
      <w:proofErr w:type="gramStart"/>
      <w:r w:rsidRPr="00CB2BDF">
        <w:rPr>
          <w:rFonts w:ascii="標楷體" w:eastAsia="標楷體" w:hAnsi="標楷體" w:hint="eastAsia"/>
        </w:rPr>
        <w:t>方向正念</w:t>
      </w:r>
      <w:proofErr w:type="gramEnd"/>
      <w:r w:rsidRPr="00CB2BDF">
        <w:rPr>
          <w:rFonts w:ascii="標楷體" w:eastAsia="標楷體" w:hAnsi="標楷體" w:hint="eastAsia"/>
        </w:rPr>
        <w:t>，我們也要淨化人心做活水。我們要自己像一股清流，引用諸佛菩薩的教法來淨化我們的心；我們的心地淨化了，還要再從我們的心地湧現一股清流的活水，也能夠淨化他人。希望我們大家的心要向諸佛正確覺悟的道路，雖然佛德</w:t>
      </w:r>
      <w:proofErr w:type="gramStart"/>
      <w:r w:rsidRPr="00CB2BDF">
        <w:rPr>
          <w:rFonts w:ascii="標楷體" w:eastAsia="標楷體" w:hAnsi="標楷體" w:hint="eastAsia"/>
        </w:rPr>
        <w:t>很</w:t>
      </w:r>
      <w:proofErr w:type="gramEnd"/>
      <w:r w:rsidRPr="00CB2BDF">
        <w:rPr>
          <w:rFonts w:ascii="標楷體" w:eastAsia="標楷體" w:hAnsi="標楷體" w:hint="eastAsia"/>
        </w:rPr>
        <w:t>浩瀚、難思議，但是我們必定要相信，這就是我們要進入法華會裡面的精髓。我們若能夠很了解，你們才能體會到法華的真實道理，所以大家要用心。</w:t>
      </w:r>
    </w:p>
    <w:p w14:paraId="6AE1EF04" w14:textId="77777777" w:rsidR="002A71AA" w:rsidRPr="00CB2BDF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</w:rPr>
      </w:pPr>
    </w:p>
    <w:p w14:paraId="158E5BEB" w14:textId="429ABCB3" w:rsidR="00CB2BDF" w:rsidRDefault="00DF4EB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DF4EBF">
        <w:rPr>
          <w:rFonts w:ascii="標楷體" w:eastAsia="標楷體" w:hAnsi="標楷體"/>
          <w:b/>
          <w:bCs/>
        </w:rPr>
        <w:t>19:25</w:t>
      </w:r>
      <w:r w:rsidR="00CB2BDF" w:rsidRPr="00CD52B8">
        <w:rPr>
          <w:rFonts w:ascii="標楷體" w:eastAsia="標楷體" w:hAnsi="標楷體" w:hint="eastAsia"/>
          <w:b/>
          <w:bCs/>
        </w:rPr>
        <w:t>此大法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="00CB2BDF" w:rsidRPr="00CD52B8">
        <w:rPr>
          <w:rFonts w:ascii="標楷體" w:eastAsia="標楷體" w:hAnsi="標楷體" w:hint="eastAsia"/>
          <w:b/>
          <w:bCs/>
        </w:rPr>
        <w:t>為一切凡夫世間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並小乘聖人</w:t>
      </w:r>
      <w:proofErr w:type="gramEnd"/>
      <w:r w:rsidR="00CB2BDF" w:rsidRPr="00CD52B8">
        <w:rPr>
          <w:rFonts w:ascii="標楷體" w:eastAsia="標楷體" w:hAnsi="標楷體" w:hint="eastAsia"/>
          <w:b/>
          <w:bCs/>
        </w:rPr>
        <w:t>世間之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所難信</w:t>
      </w:r>
      <w:proofErr w:type="gramEnd"/>
      <w:r w:rsidR="00CD52B8" w:rsidRPr="00CD52B8">
        <w:rPr>
          <w:rFonts w:ascii="標楷體" w:eastAsia="標楷體" w:hAnsi="標楷體" w:hint="eastAsia"/>
          <w:b/>
          <w:bCs/>
        </w:rPr>
        <w:t>；</w:t>
      </w:r>
      <w:r w:rsidR="00CB2BDF" w:rsidRPr="00CD52B8">
        <w:rPr>
          <w:rFonts w:ascii="標楷體" w:eastAsia="標楷體" w:hAnsi="標楷體" w:hint="eastAsia"/>
          <w:b/>
          <w:bCs/>
        </w:rPr>
        <w:t>此乃是佛為教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="00CB2BDF" w:rsidRPr="00CD52B8">
        <w:rPr>
          <w:rFonts w:ascii="標楷體" w:eastAsia="標楷體" w:hAnsi="標楷體" w:hint="eastAsia"/>
          <w:b/>
          <w:bCs/>
        </w:rPr>
        <w:t>聲聞、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緣聞</w:t>
      </w:r>
      <w:proofErr w:type="gramEnd"/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="00CB2BDF" w:rsidRPr="00CD52B8">
        <w:rPr>
          <w:rFonts w:ascii="標楷體" w:eastAsia="標楷體" w:hAnsi="標楷體" w:hint="eastAsia"/>
          <w:b/>
          <w:bCs/>
        </w:rPr>
        <w:t>二乘之解脫法</w:t>
      </w:r>
      <w:r w:rsidR="00CD52B8" w:rsidRPr="00CD52B8">
        <w:rPr>
          <w:rFonts w:ascii="標楷體" w:eastAsia="標楷體" w:hAnsi="標楷體" w:hint="eastAsia"/>
          <w:b/>
          <w:bCs/>
        </w:rPr>
        <w:t>。</w:t>
      </w:r>
    </w:p>
    <w:p w14:paraId="23F78B65" w14:textId="77777777" w:rsidR="002A71AA" w:rsidRPr="00CD52B8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</w:p>
    <w:p w14:paraId="11690CCF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這個大法就是為一切凡夫世間，</w:t>
      </w:r>
      <w:proofErr w:type="gramStart"/>
      <w:r w:rsidRPr="00CB2BDF">
        <w:rPr>
          <w:rFonts w:ascii="標楷體" w:eastAsia="標楷體" w:hAnsi="標楷體" w:hint="eastAsia"/>
        </w:rPr>
        <w:t>並小乘聖人</w:t>
      </w:r>
      <w:proofErr w:type="gramEnd"/>
      <w:r w:rsidRPr="00CB2BDF">
        <w:rPr>
          <w:rFonts w:ascii="標楷體" w:eastAsia="標楷體" w:hAnsi="標楷體" w:hint="eastAsia"/>
        </w:rPr>
        <w:t>的世間之</w:t>
      </w:r>
      <w:proofErr w:type="gramStart"/>
      <w:r w:rsidRPr="00CB2BDF">
        <w:rPr>
          <w:rFonts w:ascii="標楷體" w:eastAsia="標楷體" w:hAnsi="標楷體" w:hint="eastAsia"/>
        </w:rPr>
        <w:t>所難信</w:t>
      </w:r>
      <w:proofErr w:type="gramEnd"/>
      <w:r w:rsidRPr="00CB2BDF">
        <w:rPr>
          <w:rFonts w:ascii="標楷體" w:eastAsia="標楷體" w:hAnsi="標楷體" w:hint="eastAsia"/>
        </w:rPr>
        <w:t>。其實這個大法解釋要來跟我們說，因為那就是佛，為了要讓大家普遍能夠了解，所以他要</w:t>
      </w:r>
      <w:proofErr w:type="gramStart"/>
      <w:r w:rsidRPr="00CB2BDF">
        <w:rPr>
          <w:rFonts w:ascii="標楷體" w:eastAsia="標楷體" w:hAnsi="標楷體" w:hint="eastAsia"/>
        </w:rPr>
        <w:t>現光、現瑞</w:t>
      </w:r>
      <w:proofErr w:type="gramEnd"/>
      <w:r w:rsidRPr="00CB2BDF">
        <w:rPr>
          <w:rFonts w:ascii="標楷體" w:eastAsia="標楷體" w:hAnsi="標楷體" w:hint="eastAsia"/>
        </w:rPr>
        <w:t>。這個</w:t>
      </w:r>
      <w:proofErr w:type="gramStart"/>
      <w:r w:rsidRPr="00CB2BDF">
        <w:rPr>
          <w:rFonts w:ascii="標楷體" w:eastAsia="標楷體" w:hAnsi="標楷體" w:hint="eastAsia"/>
        </w:rPr>
        <w:t>瑞相</w:t>
      </w:r>
      <w:proofErr w:type="gramEnd"/>
      <w:r w:rsidRPr="00CB2BDF">
        <w:rPr>
          <w:rFonts w:ascii="標楷體" w:eastAsia="標楷體" w:hAnsi="標楷體" w:hint="eastAsia"/>
        </w:rPr>
        <w:t>之光就是要來等待人人先啟發你的信心、耐心，能夠去細細思</w:t>
      </w:r>
      <w:proofErr w:type="gramStart"/>
      <w:r w:rsidRPr="00CB2BDF">
        <w:rPr>
          <w:rFonts w:ascii="標楷體" w:eastAsia="標楷體" w:hAnsi="標楷體" w:hint="eastAsia"/>
        </w:rPr>
        <w:t>惟</w:t>
      </w:r>
      <w:proofErr w:type="gramEnd"/>
      <w:r w:rsidRPr="00CB2BDF">
        <w:rPr>
          <w:rFonts w:ascii="標楷體" w:eastAsia="標楷體" w:hAnsi="標楷體" w:hint="eastAsia"/>
        </w:rPr>
        <w:t>，就是佛陀開始要講大法，不過他還在定中，文殊菩薩開始要來為我們述說佛陀現在要說的話，就是大法。</w:t>
      </w:r>
    </w:p>
    <w:p w14:paraId="061D0ACA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這個大法在我們現在的世間</w:t>
      </w:r>
      <w:proofErr w:type="gramStart"/>
      <w:r w:rsidRPr="00CB2BDF">
        <w:rPr>
          <w:rFonts w:ascii="標楷體" w:eastAsia="標楷體" w:hAnsi="標楷體" w:hint="eastAsia"/>
        </w:rPr>
        <w:t>以及小乘聖人</w:t>
      </w:r>
      <w:proofErr w:type="gramEnd"/>
      <w:r w:rsidRPr="00CB2BDF">
        <w:rPr>
          <w:rFonts w:ascii="標楷體" w:eastAsia="標楷體" w:hAnsi="標楷體" w:hint="eastAsia"/>
        </w:rPr>
        <w:t>的世間</w:t>
      </w:r>
      <w:proofErr w:type="gramStart"/>
      <w:r w:rsidRPr="00CB2BDF">
        <w:rPr>
          <w:rFonts w:ascii="標楷體" w:eastAsia="標楷體" w:hAnsi="標楷體" w:hint="eastAsia"/>
        </w:rPr>
        <w:t>所難信</w:t>
      </w:r>
      <w:proofErr w:type="gramEnd"/>
      <w:r w:rsidRPr="00CB2BDF">
        <w:rPr>
          <w:rFonts w:ascii="標楷體" w:eastAsia="標楷體" w:hAnsi="標楷體" w:hint="eastAsia"/>
        </w:rPr>
        <w:t>。</w:t>
      </w:r>
      <w:proofErr w:type="gramStart"/>
      <w:r w:rsidRPr="00CB2BDF">
        <w:rPr>
          <w:rFonts w:ascii="標楷體" w:eastAsia="標楷體" w:hAnsi="標楷體" w:hint="eastAsia"/>
        </w:rPr>
        <w:t>所說的世間</w:t>
      </w:r>
      <w:proofErr w:type="gramEnd"/>
      <w:r w:rsidRPr="00CB2BDF">
        <w:rPr>
          <w:rFonts w:ascii="標楷體" w:eastAsia="標楷體" w:hAnsi="標楷體" w:hint="eastAsia"/>
        </w:rPr>
        <w:t>就是我們心理的範圍，凡夫有凡夫思想的世界，</w:t>
      </w:r>
      <w:proofErr w:type="gramStart"/>
      <w:r w:rsidRPr="00CB2BDF">
        <w:rPr>
          <w:rFonts w:ascii="標楷體" w:eastAsia="標楷體" w:hAnsi="標楷體" w:hint="eastAsia"/>
        </w:rPr>
        <w:t>小乘的</w:t>
      </w:r>
      <w:proofErr w:type="gramEnd"/>
      <w:r w:rsidRPr="00CB2BDF">
        <w:rPr>
          <w:rFonts w:ascii="標楷體" w:eastAsia="標楷體" w:hAnsi="標楷體" w:hint="eastAsia"/>
        </w:rPr>
        <w:t>聖人他有他心靈的世界。我們大家在這裡坐著，各人所領受到的都有不同的程度，所以我們雖然在同一</w:t>
      </w:r>
      <w:proofErr w:type="gramStart"/>
      <w:r w:rsidRPr="00CB2BDF">
        <w:rPr>
          <w:rFonts w:ascii="標楷體" w:eastAsia="標楷體" w:hAnsi="標楷體" w:hint="eastAsia"/>
        </w:rPr>
        <w:t>個</w:t>
      </w:r>
      <w:proofErr w:type="gramEnd"/>
      <w:r w:rsidRPr="00CB2BDF">
        <w:rPr>
          <w:rFonts w:ascii="標楷體" w:eastAsia="標楷體" w:hAnsi="標楷體" w:hint="eastAsia"/>
        </w:rPr>
        <w:t>地方，所想的與所了解的境界都不同。境界就是用世界來表示。凡夫的境界就是凡夫的世間，二乘聖人的境界是二乘聖人的世間。世間意思就是時間與空間，人與人之間合會起來叫做世間。</w:t>
      </w:r>
    </w:p>
    <w:p w14:paraId="23339398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我們到底凡夫的世間、彼此的心靈世界與我們現在</w:t>
      </w:r>
      <w:proofErr w:type="gramStart"/>
      <w:r w:rsidRPr="00CB2BDF">
        <w:rPr>
          <w:rFonts w:ascii="標楷體" w:eastAsia="標楷體" w:hAnsi="標楷體" w:hint="eastAsia"/>
        </w:rPr>
        <w:t>在</w:t>
      </w:r>
      <w:proofErr w:type="gramEnd"/>
      <w:r w:rsidRPr="00CB2BDF">
        <w:rPr>
          <w:rFonts w:ascii="標楷體" w:eastAsia="標楷體" w:hAnsi="標楷體" w:hint="eastAsia"/>
        </w:rPr>
        <w:t>修行的人互相</w:t>
      </w:r>
      <w:proofErr w:type="gramStart"/>
      <w:r w:rsidRPr="00CB2BDF">
        <w:rPr>
          <w:rFonts w:ascii="標楷體" w:eastAsia="標楷體" w:hAnsi="標楷體" w:hint="eastAsia"/>
        </w:rPr>
        <w:t>之間，</w:t>
      </w:r>
      <w:proofErr w:type="gramEnd"/>
      <w:r w:rsidRPr="00CB2BDF">
        <w:rPr>
          <w:rFonts w:ascii="標楷體" w:eastAsia="標楷體" w:hAnsi="標楷體" w:hint="eastAsia"/>
        </w:rPr>
        <w:t>我們的時間怎麼過，我們的團體生活如何的空間，我們的心靈世界是怎麼樣的體會，所以這是這個大法。在當時佛陀還未開口說法之前，文殊菩薩就在那個場合跟大家說佛陀</w:t>
      </w:r>
      <w:proofErr w:type="gramStart"/>
      <w:r w:rsidRPr="00CB2BDF">
        <w:rPr>
          <w:rFonts w:ascii="標楷體" w:eastAsia="標楷體" w:hAnsi="標楷體" w:hint="eastAsia"/>
        </w:rPr>
        <w:t>要說的法</w:t>
      </w:r>
      <w:proofErr w:type="gramEnd"/>
      <w:r w:rsidRPr="00CB2BDF">
        <w:rPr>
          <w:rFonts w:ascii="標楷體" w:eastAsia="標楷體" w:hAnsi="標楷體" w:hint="eastAsia"/>
        </w:rPr>
        <w:t>，大家要注意不是普通人凡夫或者</w:t>
      </w:r>
      <w:proofErr w:type="gramStart"/>
      <w:r w:rsidRPr="00CB2BDF">
        <w:rPr>
          <w:rFonts w:ascii="標楷體" w:eastAsia="標楷體" w:hAnsi="標楷體" w:hint="eastAsia"/>
        </w:rPr>
        <w:t>是小乘</w:t>
      </w:r>
      <w:proofErr w:type="gramEnd"/>
      <w:r w:rsidRPr="00CB2BDF">
        <w:rPr>
          <w:rFonts w:ascii="標楷體" w:eastAsia="標楷體" w:hAnsi="標楷體" w:hint="eastAsia"/>
        </w:rPr>
        <w:t>二乘的聖人，他們能夠相信的雖然這個法很深，你們一定要相信。我做見證，我來見證過去的佛是這樣，現在的佛也是這樣，所以大家要相信。</w:t>
      </w:r>
    </w:p>
    <w:p w14:paraId="0CB1E824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這是文殊菩薩的智慧，彌勒菩薩的慈悲，這種</w:t>
      </w:r>
      <w:proofErr w:type="gramStart"/>
      <w:r w:rsidRPr="00CB2BDF">
        <w:rPr>
          <w:rFonts w:ascii="標楷體" w:eastAsia="標楷體" w:hAnsi="標楷體" w:hint="eastAsia"/>
        </w:rPr>
        <w:t>悲智雙運</w:t>
      </w:r>
      <w:proofErr w:type="gramEnd"/>
      <w:r w:rsidRPr="00CB2BDF">
        <w:rPr>
          <w:rFonts w:ascii="標楷體" w:eastAsia="標楷體" w:hAnsi="標楷體" w:hint="eastAsia"/>
        </w:rPr>
        <w:t>在那個道場上還是要建立人人的信心。其實佛陀所</w:t>
      </w:r>
      <w:proofErr w:type="gramStart"/>
      <w:r w:rsidRPr="00CB2BDF">
        <w:rPr>
          <w:rFonts w:ascii="標楷體" w:eastAsia="標楷體" w:hAnsi="標楷體" w:hint="eastAsia"/>
        </w:rPr>
        <w:t>要說的教法</w:t>
      </w:r>
      <w:proofErr w:type="gramEnd"/>
      <w:r w:rsidRPr="00CB2BDF">
        <w:rPr>
          <w:rFonts w:ascii="標楷體" w:eastAsia="標楷體" w:hAnsi="標楷體" w:hint="eastAsia"/>
        </w:rPr>
        <w:t>是針對凡夫世間與聖人，因為佛乃是為教，為了要教育，是為教聲聞、</w:t>
      </w:r>
      <w:proofErr w:type="gramStart"/>
      <w:r w:rsidRPr="00CB2BDF">
        <w:rPr>
          <w:rFonts w:ascii="標楷體" w:eastAsia="標楷體" w:hAnsi="標楷體" w:hint="eastAsia"/>
        </w:rPr>
        <w:t>緣覺二</w:t>
      </w:r>
      <w:proofErr w:type="gramEnd"/>
      <w:r w:rsidRPr="00CB2BDF">
        <w:rPr>
          <w:rFonts w:ascii="標楷體" w:eastAsia="標楷體" w:hAnsi="標楷體" w:hint="eastAsia"/>
        </w:rPr>
        <w:t>乘之解脫法。現在所</w:t>
      </w:r>
      <w:proofErr w:type="gramStart"/>
      <w:r w:rsidRPr="00CB2BDF">
        <w:rPr>
          <w:rFonts w:ascii="標楷體" w:eastAsia="標楷體" w:hAnsi="標楷體" w:hint="eastAsia"/>
        </w:rPr>
        <w:t>要說的大法</w:t>
      </w:r>
      <w:proofErr w:type="gramEnd"/>
      <w:r w:rsidRPr="00CB2BDF">
        <w:rPr>
          <w:rFonts w:ascii="標楷體" w:eastAsia="標楷體" w:hAnsi="標楷體" w:hint="eastAsia"/>
        </w:rPr>
        <w:t>是要讓二乘聖人，聲聞已經出家了、</w:t>
      </w:r>
      <w:proofErr w:type="gramStart"/>
      <w:r w:rsidRPr="00CB2BDF">
        <w:rPr>
          <w:rFonts w:ascii="標楷體" w:eastAsia="標楷體" w:hAnsi="標楷體" w:hint="eastAsia"/>
        </w:rPr>
        <w:t>聞法了</w:t>
      </w:r>
      <w:proofErr w:type="gramEnd"/>
      <w:r w:rsidRPr="00CB2BDF">
        <w:rPr>
          <w:rFonts w:ascii="標楷體" w:eastAsia="標楷體" w:hAnsi="標楷體" w:hint="eastAsia"/>
        </w:rPr>
        <w:t>，過去所聽的與現在所</w:t>
      </w:r>
      <w:proofErr w:type="gramStart"/>
      <w:r w:rsidRPr="00CB2BDF">
        <w:rPr>
          <w:rFonts w:ascii="標楷體" w:eastAsia="標楷體" w:hAnsi="標楷體" w:hint="eastAsia"/>
        </w:rPr>
        <w:t>要說的有</w:t>
      </w:r>
      <w:proofErr w:type="gramEnd"/>
      <w:r w:rsidRPr="00CB2BDF">
        <w:rPr>
          <w:rFonts w:ascii="標楷體" w:eastAsia="標楷體" w:hAnsi="標楷體" w:hint="eastAsia"/>
        </w:rPr>
        <w:t>一些差別。過去是</w:t>
      </w:r>
      <w:proofErr w:type="gramStart"/>
      <w:r w:rsidRPr="00CB2BDF">
        <w:rPr>
          <w:rFonts w:ascii="標楷體" w:eastAsia="標楷體" w:hAnsi="標楷體" w:hint="eastAsia"/>
        </w:rPr>
        <w:t>應根機而</w:t>
      </w:r>
      <w:proofErr w:type="gramEnd"/>
      <w:r w:rsidRPr="00CB2BDF">
        <w:rPr>
          <w:rFonts w:ascii="標楷體" w:eastAsia="標楷體" w:hAnsi="標楷體" w:hint="eastAsia"/>
        </w:rPr>
        <w:t>說法，現在</w:t>
      </w:r>
      <w:proofErr w:type="gramStart"/>
      <w:r w:rsidRPr="00CB2BDF">
        <w:rPr>
          <w:rFonts w:ascii="標楷體" w:eastAsia="標楷體" w:hAnsi="標楷體" w:hint="eastAsia"/>
        </w:rPr>
        <w:t>是暢佛的本懷</w:t>
      </w:r>
      <w:proofErr w:type="gramEnd"/>
      <w:r w:rsidRPr="00CB2BDF">
        <w:rPr>
          <w:rFonts w:ascii="標楷體" w:eastAsia="標楷體" w:hAnsi="標楷體" w:hint="eastAsia"/>
        </w:rPr>
        <w:t>，從他內心的真實法要說出來。</w:t>
      </w:r>
    </w:p>
    <w:p w14:paraId="20237037" w14:textId="77777777" w:rsid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所以要跟二乘聖人說，過去你們所相信、你們所修行的，我是應你們</w:t>
      </w:r>
      <w:proofErr w:type="gramStart"/>
      <w:r w:rsidRPr="00CB2BDF">
        <w:rPr>
          <w:rFonts w:ascii="標楷體" w:eastAsia="標楷體" w:hAnsi="標楷體" w:hint="eastAsia"/>
        </w:rPr>
        <w:t>的根機</w:t>
      </w:r>
      <w:proofErr w:type="gramEnd"/>
      <w:r w:rsidRPr="00CB2BDF">
        <w:rPr>
          <w:rFonts w:ascii="標楷體" w:eastAsia="標楷體" w:hAnsi="標楷體" w:hint="eastAsia"/>
        </w:rPr>
        <w:t>，把你們循循善誘、把你們誘導進來；現在開始大家要相信還有另外一個法，你們現在能夠接受，這才是究竟的法。</w:t>
      </w:r>
    </w:p>
    <w:p w14:paraId="4F642571" w14:textId="77777777" w:rsidR="002A71AA" w:rsidRPr="00CB2BDF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</w:rPr>
      </w:pPr>
    </w:p>
    <w:p w14:paraId="5B71B665" w14:textId="0B5DB05F" w:rsidR="00CB2BDF" w:rsidRDefault="00DF4EB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DF4EBF">
        <w:rPr>
          <w:rFonts w:ascii="標楷體" w:eastAsia="標楷體" w:hAnsi="標楷體"/>
          <w:b/>
          <w:bCs/>
        </w:rPr>
        <w:t>25:01</w:t>
      </w:r>
      <w:r w:rsidR="00CB2BDF" w:rsidRPr="00CD52B8">
        <w:rPr>
          <w:rFonts w:ascii="標楷體" w:eastAsia="標楷體" w:hAnsi="標楷體" w:hint="eastAsia"/>
          <w:b/>
          <w:bCs/>
        </w:rPr>
        <w:t>此乃是佛為教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="00CB2BDF" w:rsidRPr="00CD52B8">
        <w:rPr>
          <w:rFonts w:ascii="標楷體" w:eastAsia="標楷體" w:hAnsi="標楷體" w:hint="eastAsia"/>
          <w:b/>
          <w:bCs/>
        </w:rPr>
        <w:t>聲聞、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緣覺二</w:t>
      </w:r>
      <w:proofErr w:type="gramEnd"/>
      <w:r w:rsidR="00CB2BDF" w:rsidRPr="00CD52B8">
        <w:rPr>
          <w:rFonts w:ascii="標楷體" w:eastAsia="標楷體" w:hAnsi="標楷體" w:hint="eastAsia"/>
          <w:b/>
          <w:bCs/>
        </w:rPr>
        <w:t>乘之解脫法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="00CB2BDF" w:rsidRPr="00CD52B8">
        <w:rPr>
          <w:rFonts w:ascii="標楷體" w:eastAsia="標楷體" w:hAnsi="標楷體" w:hint="eastAsia"/>
          <w:b/>
          <w:bCs/>
        </w:rPr>
        <w:t>即是教菩薩大乘法之方便法也</w:t>
      </w:r>
      <w:r w:rsidR="00CD52B8" w:rsidRPr="00CD52B8">
        <w:rPr>
          <w:rFonts w:ascii="標楷體" w:eastAsia="標楷體" w:hAnsi="標楷體" w:hint="eastAsia"/>
          <w:b/>
          <w:bCs/>
        </w:rPr>
        <w:t>。</w:t>
      </w:r>
    </w:p>
    <w:p w14:paraId="3F60BFFC" w14:textId="77777777" w:rsidR="002A71AA" w:rsidRPr="00CD52B8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</w:p>
    <w:p w14:paraId="346F17FC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過去就是教我們要怎麼走，那是過去的方便法，現在要入菩薩大乘的教法，所以在經文</w:t>
      </w:r>
      <w:proofErr w:type="gramStart"/>
      <w:r w:rsidRPr="00CB2BDF">
        <w:rPr>
          <w:rFonts w:ascii="標楷體" w:eastAsia="標楷體" w:hAnsi="標楷體" w:hint="eastAsia"/>
        </w:rPr>
        <w:t>裡面說是要</w:t>
      </w:r>
      <w:proofErr w:type="gramEnd"/>
      <w:r w:rsidRPr="00CB2BDF">
        <w:rPr>
          <w:rFonts w:ascii="標楷體" w:eastAsia="標楷體" w:hAnsi="標楷體" w:hint="eastAsia"/>
        </w:rPr>
        <w:t>讓</w:t>
      </w:r>
      <w:proofErr w:type="gramStart"/>
      <w:r w:rsidRPr="00CB2BDF">
        <w:rPr>
          <w:rFonts w:ascii="標楷體" w:eastAsia="標楷體" w:hAnsi="標楷體" w:hint="eastAsia"/>
        </w:rPr>
        <w:t>所有所有</w:t>
      </w:r>
      <w:proofErr w:type="gramEnd"/>
      <w:r w:rsidRPr="00CB2BDF">
        <w:rPr>
          <w:rFonts w:ascii="標楷體" w:eastAsia="標楷體" w:hAnsi="標楷體" w:hint="eastAsia"/>
        </w:rPr>
        <w:t>的人大家</w:t>
      </w:r>
      <w:proofErr w:type="gramStart"/>
      <w:r w:rsidRPr="00CB2BDF">
        <w:rPr>
          <w:rFonts w:ascii="標楷體" w:eastAsia="標楷體" w:hAnsi="標楷體" w:hint="eastAsia"/>
        </w:rPr>
        <w:t>三根普</w:t>
      </w:r>
      <w:proofErr w:type="gramEnd"/>
      <w:r w:rsidRPr="00CB2BDF">
        <w:rPr>
          <w:rFonts w:ascii="標楷體" w:eastAsia="標楷體" w:hAnsi="標楷體" w:hint="eastAsia"/>
        </w:rPr>
        <w:t>被，不管是</w:t>
      </w:r>
      <w:proofErr w:type="gramStart"/>
      <w:r w:rsidRPr="00CB2BDF">
        <w:rPr>
          <w:rFonts w:ascii="標楷體" w:eastAsia="標楷體" w:hAnsi="標楷體" w:hint="eastAsia"/>
        </w:rPr>
        <w:t>下根機</w:t>
      </w:r>
      <w:proofErr w:type="gramEnd"/>
      <w:r w:rsidRPr="00CB2BDF">
        <w:rPr>
          <w:rFonts w:ascii="標楷體" w:eastAsia="標楷體" w:hAnsi="標楷體" w:hint="eastAsia"/>
        </w:rPr>
        <w:t>、中</w:t>
      </w:r>
      <w:proofErr w:type="gramStart"/>
      <w:r w:rsidRPr="00CB2BDF">
        <w:rPr>
          <w:rFonts w:ascii="標楷體" w:eastAsia="標楷體" w:hAnsi="標楷體" w:hint="eastAsia"/>
        </w:rPr>
        <w:t>根機、上根機</w:t>
      </w:r>
      <w:proofErr w:type="gramEnd"/>
      <w:r w:rsidRPr="00CB2BDF">
        <w:rPr>
          <w:rFonts w:ascii="標楷體" w:eastAsia="標楷體" w:hAnsi="標楷體" w:hint="eastAsia"/>
        </w:rPr>
        <w:t>。過去用這種方便法循循善誘，是希望大家能夠接近佛法、人人能夠接受；過去是這樣，現在</w:t>
      </w:r>
      <w:proofErr w:type="gramStart"/>
      <w:r w:rsidRPr="00CB2BDF">
        <w:rPr>
          <w:rFonts w:ascii="標楷體" w:eastAsia="標楷體" w:hAnsi="標楷體" w:hint="eastAsia"/>
        </w:rPr>
        <w:t>全都收攝過來</w:t>
      </w:r>
      <w:proofErr w:type="gramEnd"/>
      <w:r w:rsidRPr="00CB2BDF">
        <w:rPr>
          <w:rFonts w:ascii="標楷體" w:eastAsia="標楷體" w:hAnsi="標楷體" w:hint="eastAsia"/>
        </w:rPr>
        <w:t>，將佛陀的真實法開始要說出來，開始要宣說，所以</w:t>
      </w:r>
      <w:proofErr w:type="gramStart"/>
      <w:r w:rsidRPr="00CB2BDF">
        <w:rPr>
          <w:rFonts w:ascii="標楷體" w:eastAsia="標楷體" w:hAnsi="標楷體" w:hint="eastAsia"/>
        </w:rPr>
        <w:t>現在要暢諸佛</w:t>
      </w:r>
      <w:proofErr w:type="gramEnd"/>
      <w:r w:rsidRPr="00CB2BDF">
        <w:rPr>
          <w:rFonts w:ascii="標楷體" w:eastAsia="標楷體" w:hAnsi="標楷體" w:hint="eastAsia"/>
        </w:rPr>
        <w:t>的本懷。</w:t>
      </w:r>
    </w:p>
    <w:p w14:paraId="24F7E97A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lastRenderedPageBreak/>
        <w:t>大家要知道這</w:t>
      </w:r>
      <w:proofErr w:type="gramStart"/>
      <w:r w:rsidRPr="00CB2BDF">
        <w:rPr>
          <w:rFonts w:ascii="標楷體" w:eastAsia="標楷體" w:hAnsi="標楷體" w:hint="eastAsia"/>
        </w:rPr>
        <w:t>是難信之</w:t>
      </w:r>
      <w:proofErr w:type="gramEnd"/>
      <w:r w:rsidRPr="00CB2BDF">
        <w:rPr>
          <w:rFonts w:ascii="標楷體" w:eastAsia="標楷體" w:hAnsi="標楷體" w:hint="eastAsia"/>
        </w:rPr>
        <w:t>法。</w:t>
      </w:r>
      <w:proofErr w:type="gramStart"/>
      <w:r w:rsidRPr="00CB2BDF">
        <w:rPr>
          <w:rFonts w:ascii="標楷體" w:eastAsia="標楷體" w:hAnsi="標楷體" w:hint="eastAsia"/>
        </w:rPr>
        <w:t>這個難信之</w:t>
      </w:r>
      <w:proofErr w:type="gramEnd"/>
      <w:r w:rsidRPr="00CB2BDF">
        <w:rPr>
          <w:rFonts w:ascii="標楷體" w:eastAsia="標楷體" w:hAnsi="標楷體" w:hint="eastAsia"/>
        </w:rPr>
        <w:t>法、佛陀的本懷、這種的</w:t>
      </w:r>
      <w:proofErr w:type="gramStart"/>
      <w:r w:rsidRPr="00CB2BDF">
        <w:rPr>
          <w:rFonts w:ascii="標楷體" w:eastAsia="標楷體" w:hAnsi="標楷體" w:hint="eastAsia"/>
        </w:rPr>
        <w:t>佛德難思</w:t>
      </w:r>
      <w:proofErr w:type="gramEnd"/>
      <w:r w:rsidRPr="00CB2BDF">
        <w:rPr>
          <w:rFonts w:ascii="標楷體" w:eastAsia="標楷體" w:hAnsi="標楷體" w:hint="eastAsia"/>
        </w:rPr>
        <w:t>議，當然</w:t>
      </w:r>
      <w:proofErr w:type="gramStart"/>
      <w:r w:rsidRPr="00CB2BDF">
        <w:rPr>
          <w:rFonts w:ascii="標楷體" w:eastAsia="標楷體" w:hAnsi="標楷體" w:hint="eastAsia"/>
        </w:rPr>
        <w:t>是難信之</w:t>
      </w:r>
      <w:proofErr w:type="gramEnd"/>
      <w:r w:rsidRPr="00CB2BDF">
        <w:rPr>
          <w:rFonts w:ascii="標楷體" w:eastAsia="標楷體" w:hAnsi="標楷體" w:hint="eastAsia"/>
        </w:rPr>
        <w:t>法；但是</w:t>
      </w:r>
      <w:proofErr w:type="gramStart"/>
      <w:r w:rsidRPr="00CB2BDF">
        <w:rPr>
          <w:rFonts w:ascii="標楷體" w:eastAsia="標楷體" w:hAnsi="標楷體" w:hint="eastAsia"/>
        </w:rPr>
        <w:t>這個難信之</w:t>
      </w:r>
      <w:proofErr w:type="gramEnd"/>
      <w:r w:rsidRPr="00CB2BDF">
        <w:rPr>
          <w:rFonts w:ascii="標楷體" w:eastAsia="標楷體" w:hAnsi="標楷體" w:hint="eastAsia"/>
        </w:rPr>
        <w:t>法就是</w:t>
      </w:r>
      <w:proofErr w:type="gramStart"/>
      <w:r w:rsidRPr="00CB2BDF">
        <w:rPr>
          <w:rFonts w:ascii="標楷體" w:eastAsia="標楷體" w:hAnsi="標楷體" w:hint="eastAsia"/>
        </w:rPr>
        <w:t>一乘實相</w:t>
      </w:r>
      <w:proofErr w:type="gramEnd"/>
      <w:r w:rsidRPr="00CB2BDF">
        <w:rPr>
          <w:rFonts w:ascii="標楷體" w:eastAsia="標楷體" w:hAnsi="標楷體" w:hint="eastAsia"/>
        </w:rPr>
        <w:t>。佛陀的佛德與我們凡夫眾生的本性實在是全都一樣，是一乘。實在是全都一樣，是一乘。我們常常說我們與佛陀是平等的本性，但是佛陀的本性就是用什麼方法可以保持得很清明、圓融？我們的本性就像是</w:t>
      </w:r>
      <w:proofErr w:type="gramStart"/>
      <w:r w:rsidRPr="00CB2BDF">
        <w:rPr>
          <w:rFonts w:ascii="標楷體" w:eastAsia="標楷體" w:hAnsi="標楷體" w:hint="eastAsia"/>
        </w:rPr>
        <w:t>一面大鏡</w:t>
      </w:r>
      <w:proofErr w:type="gramEnd"/>
      <w:r w:rsidRPr="00CB2BDF">
        <w:rPr>
          <w:rFonts w:ascii="標楷體" w:eastAsia="標楷體" w:hAnsi="標楷體" w:hint="eastAsia"/>
        </w:rPr>
        <w:t>，五光十色已經把我們沾得讓我們的心有很多的色彩，已經把我們的本質圓明、</w:t>
      </w:r>
      <w:proofErr w:type="gramStart"/>
      <w:r w:rsidRPr="00CB2BDF">
        <w:rPr>
          <w:rFonts w:ascii="標楷體" w:eastAsia="標楷體" w:hAnsi="標楷體" w:hint="eastAsia"/>
        </w:rPr>
        <w:t>一乘實相</w:t>
      </w:r>
      <w:proofErr w:type="gramEnd"/>
      <w:r w:rsidRPr="00CB2BDF">
        <w:rPr>
          <w:rFonts w:ascii="標楷體" w:eastAsia="標楷體" w:hAnsi="標楷體" w:hint="eastAsia"/>
        </w:rPr>
        <w:t>已經污染掉了。</w:t>
      </w:r>
    </w:p>
    <w:p w14:paraId="55C4B95F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所以我們現在要</w:t>
      </w:r>
      <w:proofErr w:type="gramStart"/>
      <w:r w:rsidRPr="00CB2BDF">
        <w:rPr>
          <w:rFonts w:ascii="標楷體" w:eastAsia="標楷體" w:hAnsi="標楷體" w:hint="eastAsia"/>
        </w:rPr>
        <w:t>開始說的就是</w:t>
      </w:r>
      <w:proofErr w:type="gramEnd"/>
      <w:r w:rsidRPr="00CB2BDF">
        <w:rPr>
          <w:rFonts w:ascii="標楷體" w:eastAsia="標楷體" w:hAnsi="標楷體" w:hint="eastAsia"/>
        </w:rPr>
        <w:t>我們要用真實誠意的心。所有</w:t>
      </w:r>
      <w:proofErr w:type="gramStart"/>
      <w:r w:rsidRPr="00CB2BDF">
        <w:rPr>
          <w:rFonts w:ascii="標楷體" w:eastAsia="標楷體" w:hAnsi="標楷體" w:hint="eastAsia"/>
        </w:rPr>
        <w:t>世間難信之</w:t>
      </w:r>
      <w:proofErr w:type="gramEnd"/>
      <w:r w:rsidRPr="00CB2BDF">
        <w:rPr>
          <w:rFonts w:ascii="標楷體" w:eastAsia="標楷體" w:hAnsi="標楷體" w:hint="eastAsia"/>
        </w:rPr>
        <w:t>法，你們會覺得師父一直繞在這個大法是</w:t>
      </w:r>
      <w:proofErr w:type="gramStart"/>
      <w:r w:rsidRPr="00CB2BDF">
        <w:rPr>
          <w:rFonts w:ascii="標楷體" w:eastAsia="標楷體" w:hAnsi="標楷體" w:hint="eastAsia"/>
        </w:rPr>
        <w:t>世間難信之</w:t>
      </w:r>
      <w:proofErr w:type="gramEnd"/>
      <w:r w:rsidRPr="00CB2BDF">
        <w:rPr>
          <w:rFonts w:ascii="標楷體" w:eastAsia="標楷體" w:hAnsi="標楷體" w:hint="eastAsia"/>
        </w:rPr>
        <w:t>法，我們知道、聽懂，不過你們還是無法了解到底這個大法對我們有多麼重要，</w:t>
      </w:r>
      <w:proofErr w:type="gramStart"/>
      <w:r w:rsidRPr="00CB2BDF">
        <w:rPr>
          <w:rFonts w:ascii="標楷體" w:eastAsia="標楷體" w:hAnsi="標楷體" w:hint="eastAsia"/>
        </w:rPr>
        <w:t>不是難信我</w:t>
      </w:r>
      <w:proofErr w:type="gramEnd"/>
      <w:r w:rsidRPr="00CB2BDF">
        <w:rPr>
          <w:rFonts w:ascii="標楷體" w:eastAsia="標楷體" w:hAnsi="標楷體" w:hint="eastAsia"/>
        </w:rPr>
        <w:t>信到這裡就好，盡量、盡量，不是這樣。所以還是佛經裡面不斷跟我們</w:t>
      </w:r>
      <w:proofErr w:type="gramStart"/>
      <w:r w:rsidRPr="00CB2BDF">
        <w:rPr>
          <w:rFonts w:ascii="標楷體" w:eastAsia="標楷體" w:hAnsi="標楷體" w:hint="eastAsia"/>
        </w:rPr>
        <w:t>說這是難信</w:t>
      </w:r>
      <w:proofErr w:type="gramEnd"/>
      <w:r w:rsidRPr="00CB2BDF">
        <w:rPr>
          <w:rFonts w:ascii="標楷體" w:eastAsia="標楷體" w:hAnsi="標楷體" w:hint="eastAsia"/>
        </w:rPr>
        <w:t>的大法，我不得不用很多的時間來讓大家提高警覺，真的</w:t>
      </w:r>
      <w:proofErr w:type="gramStart"/>
      <w:r w:rsidRPr="00CB2BDF">
        <w:rPr>
          <w:rFonts w:ascii="標楷體" w:eastAsia="標楷體" w:hAnsi="標楷體" w:hint="eastAsia"/>
        </w:rPr>
        <w:t>是難信的</w:t>
      </w:r>
      <w:proofErr w:type="gramEnd"/>
      <w:r w:rsidRPr="00CB2BDF">
        <w:rPr>
          <w:rFonts w:ascii="標楷體" w:eastAsia="標楷體" w:hAnsi="標楷體" w:hint="eastAsia"/>
        </w:rPr>
        <w:t>大法，不過對我們</w:t>
      </w:r>
      <w:proofErr w:type="gramStart"/>
      <w:r w:rsidRPr="00CB2BDF">
        <w:rPr>
          <w:rFonts w:ascii="標楷體" w:eastAsia="標楷體" w:hAnsi="標楷體" w:hint="eastAsia"/>
        </w:rPr>
        <w:t>來說是很</w:t>
      </w:r>
      <w:proofErr w:type="gramEnd"/>
      <w:r w:rsidRPr="00CB2BDF">
        <w:rPr>
          <w:rFonts w:ascii="標楷體" w:eastAsia="標楷體" w:hAnsi="標楷體" w:hint="eastAsia"/>
        </w:rPr>
        <w:t>重要的。</w:t>
      </w:r>
    </w:p>
    <w:p w14:paraId="7708595C" w14:textId="77777777" w:rsid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這是一切</w:t>
      </w:r>
      <w:proofErr w:type="gramStart"/>
      <w:r w:rsidRPr="00CB2BDF">
        <w:rPr>
          <w:rFonts w:ascii="標楷體" w:eastAsia="標楷體" w:hAnsi="標楷體" w:hint="eastAsia"/>
        </w:rPr>
        <w:t>世間難信之</w:t>
      </w:r>
      <w:proofErr w:type="gramEnd"/>
      <w:r w:rsidRPr="00CB2BDF">
        <w:rPr>
          <w:rFonts w:ascii="標楷體" w:eastAsia="標楷體" w:hAnsi="標楷體" w:hint="eastAsia"/>
        </w:rPr>
        <w:t>法。不但</w:t>
      </w:r>
      <w:proofErr w:type="gramStart"/>
      <w:r w:rsidRPr="00CB2BDF">
        <w:rPr>
          <w:rFonts w:ascii="標楷體" w:eastAsia="標楷體" w:hAnsi="標楷體" w:hint="eastAsia"/>
        </w:rPr>
        <w:t>惡道難信</w:t>
      </w:r>
      <w:proofErr w:type="gramEnd"/>
      <w:r w:rsidRPr="00CB2BDF">
        <w:rPr>
          <w:rFonts w:ascii="標楷體" w:eastAsia="標楷體" w:hAnsi="標楷體" w:hint="eastAsia"/>
        </w:rPr>
        <w:t>，因為在這道場裡面你們應該在前面的經文都有讀到了，六道都差不多可以到達了，魑魅魍魎也都到了。在這當中</w:t>
      </w:r>
      <w:proofErr w:type="gramStart"/>
      <w:r w:rsidRPr="00CB2BDF">
        <w:rPr>
          <w:rFonts w:ascii="標楷體" w:eastAsia="標楷體" w:hAnsi="標楷體" w:hint="eastAsia"/>
        </w:rPr>
        <w:t>這難信的</w:t>
      </w:r>
      <w:proofErr w:type="gramEnd"/>
      <w:r w:rsidRPr="00CB2BDF">
        <w:rPr>
          <w:rFonts w:ascii="標楷體" w:eastAsia="標楷體" w:hAnsi="標楷體" w:hint="eastAsia"/>
        </w:rPr>
        <w:t>法，在這麼大的道場裡面</w:t>
      </w:r>
      <w:proofErr w:type="gramStart"/>
      <w:r w:rsidRPr="00CB2BDF">
        <w:rPr>
          <w:rFonts w:ascii="標楷體" w:eastAsia="標楷體" w:hAnsi="標楷體" w:hint="eastAsia"/>
        </w:rPr>
        <w:t>不只是惡道</w:t>
      </w:r>
      <w:proofErr w:type="gramEnd"/>
      <w:r w:rsidRPr="00CB2BDF">
        <w:rPr>
          <w:rFonts w:ascii="標楷體" w:eastAsia="標楷體" w:hAnsi="標楷體" w:hint="eastAsia"/>
        </w:rPr>
        <w:t>，還未接受</w:t>
      </w:r>
      <w:proofErr w:type="gramStart"/>
      <w:r w:rsidRPr="00CB2BDF">
        <w:rPr>
          <w:rFonts w:ascii="標楷體" w:eastAsia="標楷體" w:hAnsi="標楷體" w:hint="eastAsia"/>
        </w:rPr>
        <w:t>佛法調伏這</w:t>
      </w:r>
      <w:proofErr w:type="gramEnd"/>
      <w:r w:rsidRPr="00CB2BDF">
        <w:rPr>
          <w:rFonts w:ascii="標楷體" w:eastAsia="標楷體" w:hAnsi="標楷體" w:hint="eastAsia"/>
        </w:rPr>
        <w:t>種</w:t>
      </w:r>
      <w:proofErr w:type="gramStart"/>
      <w:r w:rsidRPr="00CB2BDF">
        <w:rPr>
          <w:rFonts w:ascii="標楷體" w:eastAsia="標楷體" w:hAnsi="標楷體" w:hint="eastAsia"/>
        </w:rPr>
        <w:t>眾生難信</w:t>
      </w:r>
      <w:proofErr w:type="gramEnd"/>
      <w:r w:rsidRPr="00CB2BDF">
        <w:rPr>
          <w:rFonts w:ascii="標楷體" w:eastAsia="標楷體" w:hAnsi="標楷體" w:hint="eastAsia"/>
        </w:rPr>
        <w:t>，而且人天同樣</w:t>
      </w:r>
      <w:proofErr w:type="gramStart"/>
      <w:r w:rsidRPr="00CB2BDF">
        <w:rPr>
          <w:rFonts w:ascii="標楷體" w:eastAsia="標楷體" w:hAnsi="標楷體" w:hint="eastAsia"/>
        </w:rPr>
        <w:t>也難信</w:t>
      </w:r>
      <w:proofErr w:type="gramEnd"/>
      <w:r w:rsidRPr="00CB2BDF">
        <w:rPr>
          <w:rFonts w:ascii="標楷體" w:eastAsia="標楷體" w:hAnsi="標楷體" w:hint="eastAsia"/>
        </w:rPr>
        <w:t>。人間凡</w:t>
      </w:r>
      <w:proofErr w:type="gramStart"/>
      <w:r w:rsidRPr="00CB2BDF">
        <w:rPr>
          <w:rFonts w:ascii="標楷體" w:eastAsia="標楷體" w:hAnsi="標楷體" w:hint="eastAsia"/>
        </w:rPr>
        <w:t>夫難信</w:t>
      </w:r>
      <w:proofErr w:type="gramEnd"/>
      <w:r w:rsidRPr="00CB2BDF">
        <w:rPr>
          <w:rFonts w:ascii="標楷體" w:eastAsia="標楷體" w:hAnsi="標楷體" w:hint="eastAsia"/>
        </w:rPr>
        <w:t>，天人雖然可以修十善成為天人，也</w:t>
      </w:r>
      <w:proofErr w:type="gramStart"/>
      <w:r w:rsidRPr="00CB2BDF">
        <w:rPr>
          <w:rFonts w:ascii="標楷體" w:eastAsia="標楷體" w:hAnsi="標楷體" w:hint="eastAsia"/>
        </w:rPr>
        <w:t>同樣難信</w:t>
      </w:r>
      <w:proofErr w:type="gramEnd"/>
      <w:r w:rsidRPr="00CB2BDF">
        <w:rPr>
          <w:rFonts w:ascii="標楷體" w:eastAsia="標楷體" w:hAnsi="標楷體" w:hint="eastAsia"/>
        </w:rPr>
        <w:t>。</w:t>
      </w:r>
      <w:proofErr w:type="gramStart"/>
      <w:r w:rsidRPr="00CB2BDF">
        <w:rPr>
          <w:rFonts w:ascii="標楷體" w:eastAsia="標楷體" w:hAnsi="標楷體" w:hint="eastAsia"/>
        </w:rPr>
        <w:t>不</w:t>
      </w:r>
      <w:proofErr w:type="gramEnd"/>
      <w:r w:rsidRPr="00CB2BDF">
        <w:rPr>
          <w:rFonts w:ascii="標楷體" w:eastAsia="標楷體" w:hAnsi="標楷體" w:hint="eastAsia"/>
        </w:rPr>
        <w:t>但凡夫、天人與世間都還是在凡的境界，不只是在凡的境界的</w:t>
      </w:r>
      <w:proofErr w:type="gramStart"/>
      <w:r w:rsidRPr="00CB2BDF">
        <w:rPr>
          <w:rFonts w:ascii="標楷體" w:eastAsia="標楷體" w:hAnsi="標楷體" w:hint="eastAsia"/>
        </w:rPr>
        <w:t>人難信</w:t>
      </w:r>
      <w:proofErr w:type="gramEnd"/>
      <w:r w:rsidRPr="00CB2BDF">
        <w:rPr>
          <w:rFonts w:ascii="標楷體" w:eastAsia="標楷體" w:hAnsi="標楷體" w:hint="eastAsia"/>
        </w:rPr>
        <w:t>，尤其是二乘同樣</w:t>
      </w:r>
      <w:proofErr w:type="gramStart"/>
      <w:r w:rsidRPr="00CB2BDF">
        <w:rPr>
          <w:rFonts w:ascii="標楷體" w:eastAsia="標楷體" w:hAnsi="標楷體" w:hint="eastAsia"/>
        </w:rPr>
        <w:t>是難信</w:t>
      </w:r>
      <w:proofErr w:type="gramEnd"/>
      <w:r w:rsidRPr="00CB2BDF">
        <w:rPr>
          <w:rFonts w:ascii="標楷體" w:eastAsia="標楷體" w:hAnsi="標楷體" w:hint="eastAsia"/>
        </w:rPr>
        <w:t>，即使是聲聞、</w:t>
      </w:r>
      <w:proofErr w:type="gramStart"/>
      <w:r w:rsidRPr="00CB2BDF">
        <w:rPr>
          <w:rFonts w:ascii="標楷體" w:eastAsia="標楷體" w:hAnsi="標楷體" w:hint="eastAsia"/>
        </w:rPr>
        <w:t>緣覺也難信</w:t>
      </w:r>
      <w:proofErr w:type="gramEnd"/>
      <w:r w:rsidRPr="00CB2BDF">
        <w:rPr>
          <w:rFonts w:ascii="標楷體" w:eastAsia="標楷體" w:hAnsi="標楷體" w:hint="eastAsia"/>
        </w:rPr>
        <w:t>。</w:t>
      </w:r>
    </w:p>
    <w:p w14:paraId="787D1482" w14:textId="77777777" w:rsidR="002A71AA" w:rsidRPr="00CB2BDF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</w:rPr>
      </w:pPr>
    </w:p>
    <w:p w14:paraId="1E8AFF09" w14:textId="2D14161B" w:rsidR="00CB2BDF" w:rsidRDefault="00DF4EB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DF4EBF">
        <w:rPr>
          <w:rFonts w:ascii="標楷體" w:eastAsia="標楷體" w:hAnsi="標楷體"/>
          <w:b/>
          <w:bCs/>
        </w:rPr>
        <w:t>25:37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欲令眾生咸得聞</w:t>
      </w:r>
      <w:proofErr w:type="gramEnd"/>
      <w:r w:rsidR="00CB2BDF" w:rsidRPr="00CD52B8">
        <w:rPr>
          <w:rFonts w:ascii="標楷體" w:eastAsia="標楷體" w:hAnsi="標楷體" w:hint="eastAsia"/>
          <w:b/>
          <w:bCs/>
        </w:rPr>
        <w:t>知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="00CB2BDF" w:rsidRPr="00CD52B8">
        <w:rPr>
          <w:rFonts w:ascii="標楷體" w:eastAsia="標楷體" w:hAnsi="標楷體" w:hint="eastAsia"/>
          <w:b/>
          <w:bCs/>
        </w:rPr>
        <w:t>一切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世間難信之</w:t>
      </w:r>
      <w:proofErr w:type="gramEnd"/>
      <w:r w:rsidR="00CB2BDF" w:rsidRPr="00CD52B8">
        <w:rPr>
          <w:rFonts w:ascii="標楷體" w:eastAsia="標楷體" w:hAnsi="標楷體" w:hint="eastAsia"/>
          <w:b/>
          <w:bCs/>
        </w:rPr>
        <w:t>法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故現斯瑞</w:t>
      </w:r>
      <w:proofErr w:type="gramEnd"/>
      <w:r w:rsidR="00CD52B8" w:rsidRPr="00CD52B8">
        <w:rPr>
          <w:rFonts w:ascii="標楷體" w:eastAsia="標楷體" w:hAnsi="標楷體" w:hint="eastAsia"/>
          <w:b/>
          <w:bCs/>
        </w:rPr>
        <w:t>。</w:t>
      </w:r>
      <w:r w:rsidR="00CB2BDF" w:rsidRPr="00CD52B8">
        <w:rPr>
          <w:rFonts w:ascii="標楷體" w:eastAsia="標楷體" w:hAnsi="標楷體" w:hint="eastAsia"/>
          <w:b/>
          <w:bCs/>
        </w:rPr>
        <w:t>《法華經序品第一》</w:t>
      </w:r>
    </w:p>
    <w:p w14:paraId="24F6DE5D" w14:textId="77777777" w:rsidR="002A71AA" w:rsidRPr="00CD52B8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</w:p>
    <w:p w14:paraId="5566B870" w14:textId="77777777" w:rsid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因為在經文裡面會浮現這段：佛陀是希望人人都能相信，你們也可以成佛、人人是平等，不希望某一種人說我已經成佛，你們永遠不能成佛。佛陀不希望這樣，佛陀所希望的本來的真理</w:t>
      </w:r>
      <w:proofErr w:type="gramStart"/>
      <w:r w:rsidRPr="00CB2BDF">
        <w:rPr>
          <w:rFonts w:ascii="標楷體" w:eastAsia="標楷體" w:hAnsi="標楷體" w:hint="eastAsia"/>
        </w:rPr>
        <w:t>一乘實相</w:t>
      </w:r>
      <w:proofErr w:type="gramEnd"/>
      <w:r w:rsidRPr="00CB2BDF">
        <w:rPr>
          <w:rFonts w:ascii="標楷體" w:eastAsia="標楷體" w:hAnsi="標楷體" w:hint="eastAsia"/>
        </w:rPr>
        <w:t>是明明人人都能成佛，所以他要很肯定人人都有機會，只是將來看人</w:t>
      </w:r>
      <w:proofErr w:type="gramStart"/>
      <w:r w:rsidRPr="00CB2BDF">
        <w:rPr>
          <w:rFonts w:ascii="標楷體" w:eastAsia="標楷體" w:hAnsi="標楷體" w:hint="eastAsia"/>
        </w:rPr>
        <w:t>人</w:t>
      </w:r>
      <w:proofErr w:type="gramEnd"/>
      <w:r w:rsidRPr="00CB2BDF">
        <w:rPr>
          <w:rFonts w:ascii="標楷體" w:eastAsia="標楷體" w:hAnsi="標楷體" w:hint="eastAsia"/>
        </w:rPr>
        <w:t>的用功、心靈的看法，所以希望人人能了解。</w:t>
      </w:r>
    </w:p>
    <w:p w14:paraId="11E0504B" w14:textId="77777777" w:rsidR="00DF4EBF" w:rsidRPr="00CB2BDF" w:rsidRDefault="00DF4EBF" w:rsidP="002A71AA">
      <w:pPr>
        <w:spacing w:after="0" w:line="0" w:lineRule="atLeast"/>
        <w:jc w:val="both"/>
        <w:rPr>
          <w:rFonts w:ascii="標楷體" w:eastAsia="標楷體" w:hAnsi="標楷體" w:hint="eastAsia"/>
        </w:rPr>
      </w:pPr>
    </w:p>
    <w:p w14:paraId="17A53DFB" w14:textId="1EF382F8" w:rsidR="00CB2BDF" w:rsidRDefault="00DF4EB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DF4EBF">
        <w:rPr>
          <w:rFonts w:ascii="標楷體" w:eastAsia="標楷體" w:hAnsi="標楷體"/>
          <w:b/>
          <w:bCs/>
        </w:rPr>
        <w:t>30:12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今曰</w:t>
      </w:r>
      <w:proofErr w:type="gramEnd"/>
      <w:r w:rsidR="00CB2BDF" w:rsidRPr="00CD52B8">
        <w:rPr>
          <w:rFonts w:ascii="標楷體" w:eastAsia="標楷體" w:hAnsi="標楷體" w:hint="eastAsia"/>
          <w:b/>
          <w:bCs/>
        </w:rPr>
        <w:t>：不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令獨得滅</w:t>
      </w:r>
      <w:proofErr w:type="gramEnd"/>
      <w:r w:rsidR="00CB2BDF" w:rsidRPr="00CD52B8">
        <w:rPr>
          <w:rFonts w:ascii="標楷體" w:eastAsia="標楷體" w:hAnsi="標楷體" w:hint="eastAsia"/>
          <w:b/>
          <w:bCs/>
        </w:rPr>
        <w:t>度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="00CB2BDF" w:rsidRPr="00CD52B8">
        <w:rPr>
          <w:rFonts w:ascii="標楷體" w:eastAsia="標楷體" w:hAnsi="標楷體" w:hint="eastAsia"/>
          <w:b/>
          <w:bCs/>
        </w:rPr>
        <w:t>皆以如來滅度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度</w:t>
      </w:r>
      <w:proofErr w:type="gramEnd"/>
      <w:r w:rsidR="00CB2BDF" w:rsidRPr="00CD52B8">
        <w:rPr>
          <w:rFonts w:ascii="標楷體" w:eastAsia="標楷體" w:hAnsi="標楷體" w:hint="eastAsia"/>
          <w:b/>
          <w:bCs/>
        </w:rPr>
        <w:t>之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="00CB2BDF" w:rsidRPr="00CD52B8">
        <w:rPr>
          <w:rFonts w:ascii="標楷體" w:eastAsia="標楷體" w:hAnsi="標楷體" w:hint="eastAsia"/>
          <w:b/>
          <w:bCs/>
        </w:rPr>
        <w:t>人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之難信也</w:t>
      </w:r>
      <w:proofErr w:type="gramEnd"/>
      <w:r w:rsidR="00CD52B8" w:rsidRPr="00CD52B8">
        <w:rPr>
          <w:rFonts w:ascii="標楷體" w:eastAsia="標楷體" w:hAnsi="標楷體" w:hint="eastAsia"/>
          <w:b/>
          <w:bCs/>
        </w:rPr>
        <w:t>。</w:t>
      </w:r>
    </w:p>
    <w:p w14:paraId="771BF7FB" w14:textId="77777777" w:rsidR="00DF4EBF" w:rsidRPr="00DF4EBF" w:rsidRDefault="00DF4EBF" w:rsidP="002A71AA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</w:p>
    <w:p w14:paraId="024001E5" w14:textId="3AE282EC" w:rsidR="00CB2BDF" w:rsidRDefault="00DF4EB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DF4EBF">
        <w:rPr>
          <w:rFonts w:ascii="標楷體" w:eastAsia="標楷體" w:hAnsi="標楷體"/>
          <w:b/>
          <w:bCs/>
        </w:rPr>
        <w:t>31:12</w:t>
      </w:r>
      <w:r w:rsidR="00CB2BDF" w:rsidRPr="00CD52B8">
        <w:rPr>
          <w:rFonts w:ascii="標楷體" w:eastAsia="標楷體" w:hAnsi="標楷體" w:hint="eastAsia"/>
          <w:b/>
          <w:bCs/>
        </w:rPr>
        <w:t>要開</w:t>
      </w:r>
      <w:proofErr w:type="gramStart"/>
      <w:r w:rsidR="00CB2BDF" w:rsidRPr="00CD52B8">
        <w:rPr>
          <w:rFonts w:ascii="標楷體" w:eastAsia="標楷體" w:hAnsi="標楷體" w:hint="eastAsia"/>
          <w:b/>
          <w:bCs/>
        </w:rPr>
        <w:t>示悟入佛之知見</w:t>
      </w:r>
      <w:proofErr w:type="gramEnd"/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="00CB2BDF" w:rsidRPr="00CD52B8">
        <w:rPr>
          <w:rFonts w:ascii="標楷體" w:eastAsia="標楷體" w:hAnsi="標楷體" w:hint="eastAsia"/>
          <w:b/>
          <w:bCs/>
        </w:rPr>
        <w:t>普令一切眾生</w:t>
      </w:r>
      <w:r w:rsidR="00CD52B8" w:rsidRPr="00CD52B8">
        <w:rPr>
          <w:rFonts w:ascii="標楷體" w:eastAsia="標楷體" w:hAnsi="標楷體" w:hint="eastAsia"/>
          <w:b/>
          <w:bCs/>
        </w:rPr>
        <w:t>，</w:t>
      </w:r>
      <w:r w:rsidR="00CB2BDF" w:rsidRPr="00CD52B8">
        <w:rPr>
          <w:rFonts w:ascii="標楷體" w:eastAsia="標楷體" w:hAnsi="標楷體" w:hint="eastAsia"/>
          <w:b/>
          <w:bCs/>
        </w:rPr>
        <w:t>個個聞知</w:t>
      </w:r>
      <w:r w:rsidR="00CD52B8" w:rsidRPr="00CD52B8">
        <w:rPr>
          <w:rFonts w:ascii="標楷體" w:eastAsia="標楷體" w:hAnsi="標楷體" w:hint="eastAsia"/>
          <w:b/>
          <w:bCs/>
        </w:rPr>
        <w:t>。</w:t>
      </w:r>
    </w:p>
    <w:p w14:paraId="1871DCC4" w14:textId="77777777" w:rsidR="00DF4EBF" w:rsidRPr="00DF4EBF" w:rsidRDefault="00DF4EBF" w:rsidP="002A71AA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</w:p>
    <w:p w14:paraId="6C954FD5" w14:textId="77777777" w:rsid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這是佛陀要開示的這些事情，讓大家</w:t>
      </w:r>
      <w:proofErr w:type="gramStart"/>
      <w:r w:rsidRPr="00CB2BDF">
        <w:rPr>
          <w:rFonts w:ascii="標楷體" w:eastAsia="標楷體" w:hAnsi="標楷體" w:hint="eastAsia"/>
        </w:rPr>
        <w:t>入佛的知見</w:t>
      </w:r>
      <w:proofErr w:type="gramEnd"/>
      <w:r w:rsidRPr="00CB2BDF">
        <w:rPr>
          <w:rFonts w:ascii="標楷體" w:eastAsia="標楷體" w:hAnsi="標楷體" w:hint="eastAsia"/>
        </w:rPr>
        <w:t>。所以一直跟大家說佛陀的開示、眾生</w:t>
      </w:r>
      <w:proofErr w:type="gramStart"/>
      <w:r w:rsidRPr="00CB2BDF">
        <w:rPr>
          <w:rFonts w:ascii="標楷體" w:eastAsia="標楷體" w:hAnsi="標楷體" w:hint="eastAsia"/>
        </w:rPr>
        <w:t>的知見</w:t>
      </w:r>
      <w:proofErr w:type="gramEnd"/>
      <w:r w:rsidRPr="00CB2BDF">
        <w:rPr>
          <w:rFonts w:ascii="標楷體" w:eastAsia="標楷體" w:hAnsi="標楷體" w:hint="eastAsia"/>
        </w:rPr>
        <w:t>，究竟還要等</w:t>
      </w:r>
      <w:proofErr w:type="gramStart"/>
      <w:r w:rsidRPr="00CB2BDF">
        <w:rPr>
          <w:rFonts w:ascii="標楷體" w:eastAsia="標楷體" w:hAnsi="標楷體" w:hint="eastAsia"/>
        </w:rPr>
        <w:t>多久（悟入</w:t>
      </w:r>
      <w:proofErr w:type="gramEnd"/>
      <w:r w:rsidRPr="00CB2BDF">
        <w:rPr>
          <w:rFonts w:ascii="標楷體" w:eastAsia="標楷體" w:hAnsi="標楷體" w:hint="eastAsia"/>
        </w:rPr>
        <w:t>）呢？真的要耐心等，普令一切眾生個個聞知，讓大家</w:t>
      </w:r>
      <w:proofErr w:type="gramStart"/>
      <w:r w:rsidRPr="00CB2BDF">
        <w:rPr>
          <w:rFonts w:ascii="標楷體" w:eastAsia="標楷體" w:hAnsi="標楷體" w:hint="eastAsia"/>
        </w:rPr>
        <w:t>知道即佛即</w:t>
      </w:r>
      <w:proofErr w:type="gramEnd"/>
      <w:r w:rsidRPr="00CB2BDF">
        <w:rPr>
          <w:rFonts w:ascii="標楷體" w:eastAsia="標楷體" w:hAnsi="標楷體" w:hint="eastAsia"/>
        </w:rPr>
        <w:t>心、即</w:t>
      </w:r>
      <w:proofErr w:type="gramStart"/>
      <w:r w:rsidRPr="00CB2BDF">
        <w:rPr>
          <w:rFonts w:ascii="標楷體" w:eastAsia="標楷體" w:hAnsi="標楷體" w:hint="eastAsia"/>
        </w:rPr>
        <w:t>心即佛</w:t>
      </w:r>
      <w:proofErr w:type="gramEnd"/>
      <w:r w:rsidRPr="00CB2BDF">
        <w:rPr>
          <w:rFonts w:ascii="標楷體" w:eastAsia="標楷體" w:hAnsi="標楷體" w:hint="eastAsia"/>
        </w:rPr>
        <w:t>；有真心那就是佛。即</w:t>
      </w:r>
      <w:proofErr w:type="gramStart"/>
      <w:r w:rsidRPr="00CB2BDF">
        <w:rPr>
          <w:rFonts w:ascii="標楷體" w:eastAsia="標楷體" w:hAnsi="標楷體" w:hint="eastAsia"/>
        </w:rPr>
        <w:t>心即佛</w:t>
      </w:r>
      <w:proofErr w:type="gramEnd"/>
      <w:r w:rsidRPr="00CB2BDF">
        <w:rPr>
          <w:rFonts w:ascii="標楷體" w:eastAsia="標楷體" w:hAnsi="標楷體" w:hint="eastAsia"/>
        </w:rPr>
        <w:t>，有真心那就是佛。</w:t>
      </w:r>
    </w:p>
    <w:p w14:paraId="07A48E0F" w14:textId="77777777" w:rsidR="002A71AA" w:rsidRPr="00CB2BDF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</w:rPr>
      </w:pPr>
    </w:p>
    <w:p w14:paraId="1058203D" w14:textId="275CA9B8" w:rsidR="00CB2BDF" w:rsidRDefault="00CB2BDF" w:rsidP="002A71AA">
      <w:pPr>
        <w:spacing w:after="0" w:line="0" w:lineRule="atLeast"/>
        <w:jc w:val="both"/>
        <w:rPr>
          <w:rFonts w:ascii="標楷體" w:eastAsia="標楷體" w:hAnsi="標楷體"/>
          <w:b/>
          <w:bCs/>
        </w:rPr>
      </w:pPr>
      <w:r w:rsidRPr="00CD52B8">
        <w:rPr>
          <w:rFonts w:ascii="標楷體" w:eastAsia="標楷體" w:hAnsi="標楷體" w:hint="eastAsia"/>
          <w:b/>
          <w:bCs/>
        </w:rPr>
        <w:t>即心即佛</w:t>
      </w:r>
    </w:p>
    <w:p w14:paraId="15C7A6F4" w14:textId="77777777" w:rsidR="002A71AA" w:rsidRPr="00CD52B8" w:rsidRDefault="002A71AA" w:rsidP="002A71AA">
      <w:pPr>
        <w:spacing w:after="0" w:line="0" w:lineRule="atLeast"/>
        <w:jc w:val="both"/>
        <w:rPr>
          <w:rFonts w:ascii="標楷體" w:eastAsia="標楷體" w:hAnsi="標楷體" w:hint="eastAsia"/>
          <w:b/>
          <w:bCs/>
        </w:rPr>
      </w:pPr>
    </w:p>
    <w:p w14:paraId="1FD983DA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各位菩薩，人人本來就是佛，我應該要稱呼人人就是諸佛，真的是諸佛菩薩。我們人人與佛陀是真正有這分平等，</w:t>
      </w:r>
      <w:proofErr w:type="gramStart"/>
      <w:r w:rsidRPr="00CB2BDF">
        <w:rPr>
          <w:rFonts w:ascii="標楷體" w:eastAsia="標楷體" w:hAnsi="標楷體" w:hint="eastAsia"/>
        </w:rPr>
        <w:t>一</w:t>
      </w:r>
      <w:proofErr w:type="gramEnd"/>
      <w:r w:rsidRPr="00CB2BDF">
        <w:rPr>
          <w:rFonts w:ascii="標楷體" w:eastAsia="標楷體" w:hAnsi="標楷體" w:hint="eastAsia"/>
        </w:rPr>
        <w:t>乘這個大法人人都有，一</w:t>
      </w:r>
      <w:proofErr w:type="gramStart"/>
      <w:r w:rsidRPr="00CB2BDF">
        <w:rPr>
          <w:rFonts w:ascii="標楷體" w:eastAsia="標楷體" w:hAnsi="標楷體" w:hint="eastAsia"/>
        </w:rPr>
        <w:t>念圓融</w:t>
      </w:r>
      <w:proofErr w:type="gramEnd"/>
      <w:r w:rsidRPr="00CB2BDF">
        <w:rPr>
          <w:rFonts w:ascii="標楷體" w:eastAsia="標楷體" w:hAnsi="標楷體" w:hint="eastAsia"/>
        </w:rPr>
        <w:t>自然的本性肯定就是在人人的心中，所以即</w:t>
      </w:r>
      <w:proofErr w:type="gramStart"/>
      <w:r w:rsidRPr="00CB2BDF">
        <w:rPr>
          <w:rFonts w:ascii="標楷體" w:eastAsia="標楷體" w:hAnsi="標楷體" w:hint="eastAsia"/>
        </w:rPr>
        <w:t>心即佛</w:t>
      </w:r>
      <w:proofErr w:type="gramEnd"/>
      <w:r w:rsidRPr="00CB2BDF">
        <w:rPr>
          <w:rFonts w:ascii="標楷體" w:eastAsia="標楷體" w:hAnsi="標楷體" w:hint="eastAsia"/>
        </w:rPr>
        <w:t>，人人要相信。信佛、信己，個個即是佛，請大家要多用心。</w:t>
      </w:r>
    </w:p>
    <w:p w14:paraId="76A404CE" w14:textId="77777777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</w:p>
    <w:p w14:paraId="704A88DA" w14:textId="0D593F09" w:rsidR="00CB2BDF" w:rsidRPr="00CB2BDF" w:rsidRDefault="00CB2BDF" w:rsidP="002A71AA">
      <w:pPr>
        <w:spacing w:after="0" w:line="0" w:lineRule="atLeast"/>
        <w:jc w:val="both"/>
        <w:rPr>
          <w:rFonts w:ascii="標楷體" w:eastAsia="標楷體" w:hAnsi="標楷體"/>
        </w:rPr>
      </w:pPr>
      <w:r w:rsidRPr="00CB2BDF">
        <w:rPr>
          <w:rFonts w:ascii="標楷體" w:eastAsia="標楷體" w:hAnsi="標楷體" w:hint="eastAsia"/>
        </w:rPr>
        <w:t>～證嚴法師講述於2011年9月9日～</w:t>
      </w:r>
    </w:p>
    <w:sectPr w:rsidR="00CB2BDF" w:rsidRPr="00CB2B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917B5" w14:textId="77777777" w:rsidR="00465057" w:rsidRDefault="00465057" w:rsidP="000C6920">
      <w:pPr>
        <w:spacing w:after="0" w:line="240" w:lineRule="auto"/>
      </w:pPr>
      <w:r>
        <w:separator/>
      </w:r>
    </w:p>
  </w:endnote>
  <w:endnote w:type="continuationSeparator" w:id="0">
    <w:p w14:paraId="2E1BEE39" w14:textId="77777777" w:rsidR="00465057" w:rsidRDefault="00465057" w:rsidP="000C6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67192" w14:textId="77777777" w:rsidR="00465057" w:rsidRDefault="00465057" w:rsidP="000C6920">
      <w:pPr>
        <w:spacing w:after="0" w:line="240" w:lineRule="auto"/>
      </w:pPr>
      <w:r>
        <w:separator/>
      </w:r>
    </w:p>
  </w:footnote>
  <w:footnote w:type="continuationSeparator" w:id="0">
    <w:p w14:paraId="2B7E9560" w14:textId="77777777" w:rsidR="00465057" w:rsidRDefault="00465057" w:rsidP="000C69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BDF"/>
    <w:rsid w:val="000C6920"/>
    <w:rsid w:val="00141BF6"/>
    <w:rsid w:val="002A71AA"/>
    <w:rsid w:val="00465057"/>
    <w:rsid w:val="00650162"/>
    <w:rsid w:val="008B29AE"/>
    <w:rsid w:val="008D35BF"/>
    <w:rsid w:val="009510DB"/>
    <w:rsid w:val="00CB2BDF"/>
    <w:rsid w:val="00CD52B8"/>
    <w:rsid w:val="00DF4EBF"/>
    <w:rsid w:val="00FB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B8D2F"/>
  <w15:chartTrackingRefBased/>
  <w15:docId w15:val="{88A4F75F-3956-409C-86DF-9A18591FE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2B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2B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2BD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2BD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2B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2BD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2BD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2BD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2BD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B2B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CB2B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CB2BD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CB2B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CB2BD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CB2BD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CB2BD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CB2BD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CB2B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2BD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B2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2BD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B2B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2B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B2BD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2BD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B2BD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B2B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B2BD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B2BD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C69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0C6920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0C69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0C6920"/>
    <w:rPr>
      <w:sz w:val="20"/>
      <w:szCs w:val="20"/>
    </w:rPr>
  </w:style>
  <w:style w:type="character" w:styleId="af2">
    <w:name w:val="Hyperlink"/>
    <w:basedOn w:val="a0"/>
    <w:uiPriority w:val="99"/>
    <w:unhideWhenUsed/>
    <w:rsid w:val="002A71A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2A71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03LXEJV1GA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720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碧娥 郭</dc:creator>
  <cp:keywords/>
  <dc:description/>
  <cp:lastModifiedBy>淑美 黃</cp:lastModifiedBy>
  <cp:revision>5</cp:revision>
  <dcterms:created xsi:type="dcterms:W3CDTF">2026-04-02T23:26:00Z</dcterms:created>
  <dcterms:modified xsi:type="dcterms:W3CDTF">2026-04-08T09:10:00Z</dcterms:modified>
</cp:coreProperties>
</file>