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A1D2" w14:textId="65695DDD" w:rsidR="00804C43" w:rsidRPr="00804C43" w:rsidRDefault="00804C43" w:rsidP="00804C4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EE0000"/>
          <w:kern w:val="36"/>
          <w:szCs w:val="28"/>
          <w:lang w:bidi="ar-SA"/>
        </w:rPr>
      </w:pPr>
      <w:r w:rsidRPr="00804C43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《法華經 序品第一》- 第90集歡喜布施無所著</w:t>
      </w:r>
      <w:r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notebooklm</w:t>
      </w:r>
    </w:p>
    <w:p w14:paraId="751FD136" w14:textId="74272105" w:rsidR="00804C43" w:rsidRPr="00804C43" w:rsidRDefault="00804C43" w:rsidP="00804C43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證嚴上人開示：布施與修行之深度簡報</w:t>
      </w:r>
    </w:p>
    <w:p w14:paraId="60A9FFCC" w14:textId="77777777" w:rsidR="00804C43" w:rsidRPr="00804C43" w:rsidRDefault="00804C43" w:rsidP="00804C43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執行摘要</w:t>
      </w:r>
    </w:p>
    <w:p w14:paraId="74C7269F" w14:textId="77777777" w:rsidR="00804C43" w:rsidRPr="00102137" w:rsidRDefault="00804C43" w:rsidP="00804C43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本簡報旨在彙整證嚴上人針對「布施」與修行關係的開示精要。其核心論點指出，</w:t>
      </w:r>
      <w:r w:rsidRPr="00102137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布施的本質即為「捨」，是佛法修行的起點與入道之因緣。</w:t>
      </w:r>
      <w:r w:rsidRPr="00102137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真正的布施並非僅止於物質的給予，更包含內心煩惱、欲念與執著的捨棄。</w:t>
      </w:r>
    </w:p>
    <w:p w14:paraId="1721A916" w14:textId="77777777" w:rsidR="00804C43" w:rsidRPr="00804C43" w:rsidRDefault="00804C43" w:rsidP="00804C43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獻強調，修行者應透過「無所求」的付出，達到「三輪體空」的境界，並將布施與持戒、忍辱等波羅蜜相結合，轉化為追求佛道與無上智慧的工具。此外，開示亦連結了現代醫學科技（如器官與骨髓捐贈），將傳統經文中的「內施」具體化，展現了佛法於現代社會的實踐路徑。</w:t>
      </w:r>
    </w:p>
    <w:p w14:paraId="01606645" w14:textId="77777777" w:rsidR="00804C43" w:rsidRPr="00804C43" w:rsidRDefault="00804C43" w:rsidP="00804C43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6A401E29" w14:textId="77777777" w:rsidR="00804C43" w:rsidRPr="00804C43" w:rsidRDefault="00804C43" w:rsidP="00804C43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一、 布施的核心哲學：以「捨」入道</w:t>
      </w:r>
    </w:p>
    <w:p w14:paraId="38D1F478" w14:textId="77777777" w:rsidR="00804C43" w:rsidRPr="00804C43" w:rsidRDefault="00804C43" w:rsidP="00804C43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布施在佛學中被視為通往菩薩道的「大直道」，其核心意義在於「捨」。</w:t>
      </w:r>
    </w:p>
    <w:p w14:paraId="699C8246" w14:textId="77777777" w:rsidR="00804C43" w:rsidRPr="00804C43" w:rsidRDefault="00804C43" w:rsidP="00804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捨的對象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</w:p>
    <w:p w14:paraId="343E99BD" w14:textId="77777777" w:rsidR="00804C43" w:rsidRPr="00804C43" w:rsidRDefault="00804C43" w:rsidP="00804C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無形面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  <w:r w:rsidRPr="00102137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捨去內心的煩惱、欲念與無明。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煩惱源自於對有形與無形欲望的追求，</w:t>
      </w:r>
      <w:r w:rsidRPr="00102137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透過布施，修行者能切斷困擾內心的根源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609CA71F" w14:textId="77777777" w:rsidR="00804C43" w:rsidRPr="00804C43" w:rsidRDefault="00804C43" w:rsidP="00804C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有形面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：捨去物質、財產、名利與地位，以供應人群所需。</w:t>
      </w:r>
    </w:p>
    <w:p w14:paraId="74C44AB1" w14:textId="77777777" w:rsidR="00804C43" w:rsidRPr="00804C43" w:rsidRDefault="00804C43" w:rsidP="00804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入道因緣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  <w:r w:rsidRPr="00102137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布施是修行的工具與方法。</w:t>
      </w:r>
      <w:r w:rsidRPr="00102137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透過施予，修行者能達到內心「輕安自在」且「無掛礙」的境界，這是進入佛道的重要基石。</w:t>
      </w:r>
    </w:p>
    <w:p w14:paraId="297260DD" w14:textId="77777777" w:rsidR="00804C43" w:rsidRPr="00804C43" w:rsidRDefault="00804C43" w:rsidP="00804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社會影響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：普及施捨的觀念能調節物資分配的不均（充足補給欠缺），進而促進社會祥和與國家太平。</w:t>
      </w:r>
    </w:p>
    <w:p w14:paraId="23FABBCE" w14:textId="77777777" w:rsidR="00804C43" w:rsidRPr="00804C43" w:rsidRDefault="00804C43" w:rsidP="00804C43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6503862E" w14:textId="77777777" w:rsidR="00804C43" w:rsidRPr="00804C43" w:rsidRDefault="00804C43" w:rsidP="00804C43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二、 真布施的心態與行為表徵</w:t>
      </w:r>
    </w:p>
    <w:p w14:paraId="533F8354" w14:textId="77777777" w:rsidR="00804C43" w:rsidRPr="00804C43" w:rsidRDefault="00804C43" w:rsidP="00804C43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文獻中詳細區分了「真布施」與「勉強布施」的差異，強調內在心態反映於外在形象。</w:t>
      </w:r>
    </w:p>
    <w:p w14:paraId="469E0794" w14:textId="77777777" w:rsidR="00804C43" w:rsidRPr="00804C43" w:rsidRDefault="00804C43" w:rsidP="00804C43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內外統一的修行相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8020"/>
      </w:tblGrid>
      <w:tr w:rsidR="00804C43" w:rsidRPr="00804C43" w14:paraId="1110731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59F58" w14:textId="77777777" w:rsidR="00804C43" w:rsidRPr="00804C43" w:rsidRDefault="00804C43" w:rsidP="00804C43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804C43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內在心態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EC000" w14:textId="77777777" w:rsidR="00804C43" w:rsidRPr="00804C43" w:rsidRDefault="00804C43" w:rsidP="00804C43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804C43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外在形象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868FD" w14:textId="77777777" w:rsidR="00804C43" w:rsidRPr="00804C43" w:rsidRDefault="00804C43" w:rsidP="00804C43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804C43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說明</w:t>
            </w:r>
          </w:p>
        </w:tc>
      </w:tr>
      <w:tr w:rsidR="00804C43" w:rsidRPr="00804C43" w14:paraId="3C3DDF9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C77F7" w14:textId="77777777" w:rsidR="00804C43" w:rsidRPr="00804C43" w:rsidRDefault="00804C43" w:rsidP="00804C43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804C43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布施心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30CEB" w14:textId="77777777" w:rsidR="00804C43" w:rsidRPr="00804C43" w:rsidRDefault="00804C43" w:rsidP="00804C43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804C43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歡喜相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36EC9" w14:textId="77777777" w:rsidR="00804C43" w:rsidRPr="00804C43" w:rsidRDefault="00804C43" w:rsidP="00804C43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804C43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出自內心的歡喜付出，施後感到輕安自在，而非勉強。</w:t>
            </w:r>
          </w:p>
        </w:tc>
      </w:tr>
      <w:tr w:rsidR="00804C43" w:rsidRPr="00804C43" w14:paraId="5B53350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6D9FA" w14:textId="77777777" w:rsidR="00804C43" w:rsidRPr="00804C43" w:rsidRDefault="00804C43" w:rsidP="00804C43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804C43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lastRenderedPageBreak/>
              <w:t>不動心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521E9" w14:textId="77777777" w:rsidR="00804C43" w:rsidRPr="00804C43" w:rsidRDefault="00804C43" w:rsidP="00804C43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804C43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持戒相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2DC88" w14:textId="77777777" w:rsidR="00804C43" w:rsidRPr="00804C43" w:rsidRDefault="00804C43" w:rsidP="00804C43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804C43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付出無所求（不求功德），將布施視為本分，自然符合規矩。</w:t>
            </w:r>
          </w:p>
        </w:tc>
      </w:tr>
    </w:tbl>
    <w:p w14:paraId="222655D7" w14:textId="77777777" w:rsidR="00804C43" w:rsidRPr="00804C43" w:rsidRDefault="00804C43" w:rsidP="00804C43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 xml:space="preserve">2. </w:t>
      </w:r>
      <w:r w:rsidRPr="00102137">
        <w:rPr>
          <w:rFonts w:ascii="標楷體" w:hAnsi="標楷體" w:cs="新細明體"/>
          <w:bCs/>
          <w:color w:val="auto"/>
          <w:kern w:val="0"/>
          <w:szCs w:val="28"/>
          <w:highlight w:val="yellow"/>
          <w:lang w:bidi="ar-SA"/>
        </w:rPr>
        <w:t>無所求與感恩心</w:t>
      </w:r>
    </w:p>
    <w:p w14:paraId="33B7DC18" w14:textId="77777777" w:rsidR="00804C43" w:rsidRPr="00804C43" w:rsidRDefault="00804C43" w:rsidP="00804C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無所求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：布施不應帶有條件或求取回報。有條件的付出容易使人犯規、偏離正道。</w:t>
      </w:r>
    </w:p>
    <w:p w14:paraId="2F834708" w14:textId="77777777" w:rsidR="00804C43" w:rsidRPr="00804C43" w:rsidRDefault="00804C43" w:rsidP="00804C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感恩心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：修行者應感恩受施者提供修行的機會，使其能藉此「度彼岸」。</w:t>
      </w:r>
    </w:p>
    <w:p w14:paraId="5A48CE3A" w14:textId="77777777" w:rsidR="00804C43" w:rsidRPr="00804C43" w:rsidRDefault="00804C43" w:rsidP="00804C43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361C7C7C" w14:textId="77777777" w:rsidR="00804C43" w:rsidRPr="00804C43" w:rsidRDefault="00804C43" w:rsidP="00804C43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三、 布施的層次與實踐方式</w:t>
      </w:r>
    </w:p>
    <w:p w14:paraId="7DE06CB9" w14:textId="77777777" w:rsidR="00804C43" w:rsidRPr="00804C43" w:rsidRDefault="00804C43" w:rsidP="00804C43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開示將</w:t>
      </w:r>
      <w:r w:rsidRPr="00102137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布施分為「外施」與「內施」兩個層次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，並與現代社會行為接軌。</w:t>
      </w:r>
    </w:p>
    <w:p w14:paraId="25B7E095" w14:textId="77777777" w:rsidR="00804C43" w:rsidRPr="00804C43" w:rsidRDefault="00804C43" w:rsidP="00804C43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外施（有形物質）</w:t>
      </w:r>
    </w:p>
    <w:p w14:paraId="1A2F72D9" w14:textId="77777777" w:rsidR="00804C43" w:rsidRPr="00804C43" w:rsidRDefault="00804C43" w:rsidP="00804C43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指捨棄外在的財產、車乘、裝飾等。文獻引用《法華經》指出，菩薩能歡喜布施如「駟馬寶車、欄楯華蓋」等物質，旨在回向佛道，影響他人覺悟。</w:t>
      </w:r>
    </w:p>
    <w:p w14:paraId="2955A395" w14:textId="77777777" w:rsidR="00804C43" w:rsidRPr="00804C43" w:rsidRDefault="00804C43" w:rsidP="00804C43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2. 內施（身心生命）</w:t>
      </w:r>
    </w:p>
    <w:p w14:paraId="5571602C" w14:textId="77777777" w:rsidR="00804C43" w:rsidRPr="00804C43" w:rsidRDefault="00804C43" w:rsidP="00804C43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指對自身、家庭與生命的深刻捨棄：</w:t>
      </w:r>
    </w:p>
    <w:p w14:paraId="7983580A" w14:textId="77777777" w:rsidR="00804C43" w:rsidRPr="00804C43" w:rsidRDefault="00804C43" w:rsidP="00804C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身體布施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：包含頭、目、髓、腦及身肉手足。在現代語境下，這體現為器官捐贈、骨髓移植及活體器官捐贈。</w:t>
      </w:r>
    </w:p>
    <w:p w14:paraId="3ED57297" w14:textId="77777777" w:rsidR="00804C43" w:rsidRPr="00804C43" w:rsidRDefault="00804C43" w:rsidP="00804C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家庭布施（及妻子施）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</w:p>
    <w:p w14:paraId="1D99E78B" w14:textId="77777777" w:rsidR="00804C43" w:rsidRPr="00804C43" w:rsidRDefault="00804C43" w:rsidP="00804C4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古義指捨棄珍視的家人。</w:t>
      </w:r>
    </w:p>
    <w:p w14:paraId="34548D6C" w14:textId="77777777" w:rsidR="00804C43" w:rsidRPr="00804C43" w:rsidRDefault="00804C43" w:rsidP="00804C4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現代義指夫妻相互成就，共同投入志工服務（如慈濟），捨棄私人享受，回報眾生恩與佛恩。</w:t>
      </w:r>
    </w:p>
    <w:p w14:paraId="2AC23E7A" w14:textId="77777777" w:rsidR="00804C43" w:rsidRPr="00804C43" w:rsidRDefault="00804C43" w:rsidP="00804C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智慧提升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：內施的最終目標是「求佛智慧」，透過身心的全然付出，體悟佛法的通達。</w:t>
      </w:r>
    </w:p>
    <w:p w14:paraId="78E3AAC7" w14:textId="77777777" w:rsidR="00804C43" w:rsidRPr="00804C43" w:rsidRDefault="00804C43" w:rsidP="00804C43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511B9A0A" w14:textId="77777777" w:rsidR="00804C43" w:rsidRPr="00804C43" w:rsidRDefault="00804C43" w:rsidP="00804C43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四、 忍辱與布施的連動關係</w:t>
      </w:r>
    </w:p>
    <w:p w14:paraId="2AF15451" w14:textId="77777777" w:rsidR="00804C43" w:rsidRPr="00804C43" w:rsidRDefault="00804C43" w:rsidP="00804C43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102137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修行布施時，必然會遇到因緣果報的考驗，此時須以「忍辱」作為輔助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</w:p>
    <w:p w14:paraId="073C635F" w14:textId="77777777" w:rsidR="00804C43" w:rsidRPr="00804C43" w:rsidRDefault="00804C43" w:rsidP="00804C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柔和忍受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：面對惡言罵詈或肢體衝撞（如佛陀面對婆羅門的侮辱），應視為過去因緣的果報，安然承受。</w:t>
      </w:r>
    </w:p>
    <w:p w14:paraId="32BCF2FA" w14:textId="77777777" w:rsidR="00804C43" w:rsidRPr="00804C43" w:rsidRDefault="00804C43" w:rsidP="00804C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lastRenderedPageBreak/>
        <w:t>因緣警惕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：環境現前時應持戒，果報現前時應忍辱，這與布施同為行菩薩道的必經過程。</w:t>
      </w:r>
    </w:p>
    <w:p w14:paraId="15C234E5" w14:textId="77777777" w:rsidR="00804C43" w:rsidRPr="00804C43" w:rsidRDefault="00804C43" w:rsidP="00804C43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5673E106" w14:textId="77777777" w:rsidR="00804C43" w:rsidRPr="00102137" w:rsidRDefault="00804C43" w:rsidP="00804C43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五、</w:t>
      </w:r>
      <w:r w:rsidRPr="00102137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 xml:space="preserve"> 三輪體空</w:t>
      </w: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</w:t>
      </w:r>
      <w:r w:rsidRPr="00102137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不住相布施的最高境界</w:t>
      </w:r>
    </w:p>
    <w:p w14:paraId="368C86FC" w14:textId="77777777" w:rsidR="00804C43" w:rsidRPr="00804C43" w:rsidRDefault="00804C43" w:rsidP="00804C43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文獻強調「回向佛道」的布施必須達到「不住相」的境界，即「三輪體空」：</w:t>
      </w:r>
    </w:p>
    <w:p w14:paraId="4823494A" w14:textId="77777777" w:rsidR="00804C43" w:rsidRPr="00804C43" w:rsidRDefault="00804C43" w:rsidP="00804C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不見能施之我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：不執著於自己是施予者。</w:t>
      </w:r>
    </w:p>
    <w:p w14:paraId="0CBF6A43" w14:textId="77777777" w:rsidR="00804C43" w:rsidRPr="00804C43" w:rsidRDefault="00804C43" w:rsidP="00804C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不見所施之人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：不執著於接受幫助的對象，甚至視其為成就自己道業的恩人。</w:t>
      </w:r>
    </w:p>
    <w:p w14:paraId="265C3FAB" w14:textId="77777777" w:rsidR="00804C43" w:rsidRPr="00804C43" w:rsidRDefault="00804C43" w:rsidP="00804C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不見所施之物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：不計較施出的質與量。</w:t>
      </w:r>
    </w:p>
    <w:p w14:paraId="3C0346DB" w14:textId="77777777" w:rsidR="00804C43" w:rsidRPr="00102137" w:rsidRDefault="00804C43" w:rsidP="00804C43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結論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  <w:r w:rsidRPr="00102137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唯有「三輪體空」，布施才不會落入追求世俗福報的陷阱，而是真正轉化為追求「無上慧」與「佛道」的修行資糧。</w:t>
      </w:r>
    </w:p>
    <w:p w14:paraId="64C22130" w14:textId="77777777" w:rsidR="00804C43" w:rsidRPr="00102137" w:rsidRDefault="00804C43" w:rsidP="00804C43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06802248" w14:textId="77777777" w:rsidR="00804C43" w:rsidRPr="00804C43" w:rsidRDefault="00804C43" w:rsidP="00804C43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六、 經典與關鍵引言彙編</w:t>
      </w:r>
    </w:p>
    <w:p w14:paraId="7CAFD096" w14:textId="77777777" w:rsidR="00804C43" w:rsidRPr="00804C43" w:rsidRDefault="00804C43" w:rsidP="00804C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布施本義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：「如人信解行布施，是入菩薩大直道。」</w:t>
      </w:r>
    </w:p>
    <w:p w14:paraId="7FE1FFAD" w14:textId="77777777" w:rsidR="00804C43" w:rsidRPr="00804C43" w:rsidRDefault="00804C43" w:rsidP="00804C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布施目的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：「</w:t>
      </w:r>
      <w:r w:rsidRPr="00102137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布施，施出之後內心輕安自在，這才是真布施。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</w:t>
      </w:r>
    </w:p>
    <w:p w14:paraId="1C1A9359" w14:textId="77777777" w:rsidR="00804C43" w:rsidRPr="00804C43" w:rsidRDefault="00804C43" w:rsidP="00804C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內施精神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：「身肉手足布施不是不可能……人若願意發心，不損他的身體，一樣能夠身肉手足這樣布施。」</w:t>
      </w:r>
    </w:p>
    <w:p w14:paraId="42938EC7" w14:textId="77777777" w:rsidR="00804C43" w:rsidRPr="00804C43" w:rsidRDefault="00804C43" w:rsidP="00804C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04C43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修行心態</w:t>
      </w:r>
      <w:r w:rsidRPr="00804C43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：「不見能施之我，不見所施之人，不見所施之物，三輪空寂，是為不住相布施。」</w:t>
      </w:r>
    </w:p>
    <w:p w14:paraId="08871885" w14:textId="77777777" w:rsidR="0036778A" w:rsidRPr="00804C43" w:rsidRDefault="0036778A">
      <w:pPr>
        <w:rPr>
          <w:rFonts w:ascii="標楷體" w:hAnsi="標楷體"/>
          <w:szCs w:val="28"/>
        </w:rPr>
      </w:pPr>
    </w:p>
    <w:sectPr w:rsidR="0036778A" w:rsidRPr="00804C43" w:rsidSect="00804C43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C3C"/>
    <w:multiLevelType w:val="multilevel"/>
    <w:tmpl w:val="C30A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57A3F"/>
    <w:multiLevelType w:val="multilevel"/>
    <w:tmpl w:val="42FA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71463"/>
    <w:multiLevelType w:val="multilevel"/>
    <w:tmpl w:val="7F16E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E8319F"/>
    <w:multiLevelType w:val="multilevel"/>
    <w:tmpl w:val="CAE8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A5726C"/>
    <w:multiLevelType w:val="multilevel"/>
    <w:tmpl w:val="71F2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961952"/>
    <w:multiLevelType w:val="multilevel"/>
    <w:tmpl w:val="3776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54357">
    <w:abstractNumId w:val="4"/>
  </w:num>
  <w:num w:numId="2" w16cid:durableId="746077968">
    <w:abstractNumId w:val="0"/>
  </w:num>
  <w:num w:numId="3" w16cid:durableId="697507741">
    <w:abstractNumId w:val="5"/>
  </w:num>
  <w:num w:numId="4" w16cid:durableId="926381611">
    <w:abstractNumId w:val="1"/>
  </w:num>
  <w:num w:numId="5" w16cid:durableId="1191605617">
    <w:abstractNumId w:val="2"/>
  </w:num>
  <w:num w:numId="6" w16cid:durableId="878783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43"/>
    <w:rsid w:val="00102137"/>
    <w:rsid w:val="001152DA"/>
    <w:rsid w:val="002A50E6"/>
    <w:rsid w:val="00340787"/>
    <w:rsid w:val="0036778A"/>
    <w:rsid w:val="00370A18"/>
    <w:rsid w:val="0080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09CB7"/>
  <w15:chartTrackingRefBased/>
  <w15:docId w15:val="{D571BF74-FC94-4A43-BD89-C84462DA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4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C4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C4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C4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C4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C4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C4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04C43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804C43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04C43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804C43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804C4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04C4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04C4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04C4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04C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4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804C43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804C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804C43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804C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04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C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04C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4C43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1468</Words>
  <Characters>1968</Characters>
  <Application>Microsoft Office Word</Application>
  <DocSecurity>0</DocSecurity>
  <Lines>84</Lines>
  <Paragraphs>59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明智 高</cp:lastModifiedBy>
  <cp:revision>3</cp:revision>
  <dcterms:created xsi:type="dcterms:W3CDTF">2026-03-12T04:32:00Z</dcterms:created>
  <dcterms:modified xsi:type="dcterms:W3CDTF">2026-03-15T10:56:00Z</dcterms:modified>
</cp:coreProperties>
</file>